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遇见沙巴+仙本那5晚7日游行程单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东航直飞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CJ17455736410S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上海-亚庇 FM867（20:15-00:30+1）
                <w:br/>
                亚庇-斗湖 AK6260（09:05-09:55） 
                <w:br/>
                斗湖-亚庇AK6263（18:55-19:45）
                <w:br/>
                亚庇-上海 FM868（0130-0555）
                <w:br/>
                （具体机票以实际出票为准）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【出行无忧】上海-沙巴直飞往返经济舱机票，省去吉隆坡转机烦恼；
                <w:br/>
                【特别安排】沙巴长鼻猴萤火虫生态之旅红树林；
                <w:br/>
                【自由享受】半天自由活动，享受悠闲时光；
                <w:br/>
                【特别赠送】旅行社责任险、旅游意外伤害保险。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上海直飞，经典行程，充足的自由时间。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上海-沙巴 参考航班:FM867（20:15-00:30+1）
                <w:br/>
                请提3小时 17:15在上海浦东国际机场集合，等待飞往美丽的沙巴，开启愉快的假期! 抵达后接机送至酒店!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沙巴明园酒店或同级四钻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上午睡到自然醒-沙巴半日游:红树林之旅，寻找长鼻猴，探秘红树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也可以自行去沙巴市区逛逛，沙巴大学/清真寺等等都是很好的去处。下午到酒店接客人出发前往红树林码头，享用地道糕点下午茶，傍晚出船觅寻长臂后，18点左右返回码头享用晚餐。稍后出发前往观赏萤火虫，结束后乘车返回市区送往酒店。
                <w:br/>
                行程安排参考:
                <w:br/>
                13:45市区酒店大堂接客人;开始寻找长鼻猴之旅，欣赏沿途风光;
                <w:br/>
                16:00享用下午茶-特色马来糕
                <w:br/>
                16:30 乘船游览红树林，寻访长鼻猴;
                <w:br/>
                17:15前往天然黑沙滩欣赏最美日落;
                <w:br/>
                18:30 特色马来风味自助晚餐
                <w:br/>
                19:30 萤火虫生态基地，欣赏如圣诞树般的萤火虫从林21:30回到酒店，完成一天的行程。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晚餐：马来风味自助餐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沙巴明园酒店或同级四钻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沙巴-斗湖-度假村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参考航班：亚庇-斗湖 AK6260（09:05-09:55） 
                <w:br/>
                早餐后集合去亚庇机场，飞往斗湖，抵达后乘车前往仙本那(车程约1小时)，后送酒店稍休息。在巴夭语和马来语中【仙本那 Semporna】字面意思为'完美的，城镇被海水包围着,仙本那和它的附属海岛就像是一个现实世界中的梦境之岛。这里的海鲜销往世界各地，北纬7 度的天然渔场，当地捕获的新鲜海产被运到仙本那码头后转销直接各地，这里的海鲜绝对称得上最新 鲜最独特的美味!
                <w:br/>
                备注:仙本那当地酒店入住时间为14:00，并严禁携带山竹菠萝蜜和榴莲等进入酒店，违者罚款,敬请谅解。 如第一天上岛时度假村午餐关餐，敬请自理!
                <w:br/>
                交通：参考航班：亚庇-斗湖 AK6260（09:05-09:55）   以实际开票为准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午餐：度假村自助午餐     晚餐：度假村自助晚餐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仙本那果冻海水屋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仙本那度假村自由活动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早餐：度假村自助早餐     午餐：度假村自助午餐     晚餐：度假村自助晚餐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仙本那果冻海水屋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度假村-镇上酒店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水屋自由活动，10:00前退房，根据度假村船班时间离岛。搭乘快艇前往仙本那码头，送镇上酒店。
                <w:br/>
                交通：快艇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仙本那镇上归仙阿那亚龙珠房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镇上自行打卡镇上风情&amp;美食，斗湖-沙巴 参考航班:AK6263（18:55-19:45）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参考航班：斗湖-亚庇AK6263（18:55-19:45）
                <w:br/>
                上午睡到自然醒，开启镇上之旅(自行前往打卡)。如需购买物品参考如下建议:超市:手信、零食、日常用品、水果。屈臣氏/万宁:化妆品、防晒、修复、日用品等。装备店:墨镜、泳衣、租赁水下相机等。想体验小镇风情，这五个打卡点不容错过:龙门客栈水上建筑群:美景拍照、吃饭休息，亦适合早上等候入住时休闲仙本那星巴克:饮品休闲、美景拍照、亦适合等候度假村船班休闲仙本那清真寺:拍照，感受当地风情仙本那清吧/饮品:海浪酒吧、KALAPA等仙本那海边山丘:"mini版武功山”，如果不想出海可以考虑半天游玩。
                <w:br/>
                仙本那海鲜，不容错过:
                <w:br/>
                仙本那的海鲜，个大生猛，肥美鲜甜。推荐海鲜菜式:奶油老虎虾、咸蛋黄膏蟹、椒盐琵琶虾、椒盐濑尿虾、蒜蓉粉丝蒸扇贝、牛油芝士焗龙虾、清蒸石头鱼、沙白豆腐汤。搭配沙巴菜、桔子冰饮料等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沙巴-上海 参考航班: FM868（01:30-05:55）
                <w:br/>
                清晨抵达上海浦东机场，返回温馨的家。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1.交通：往返经济舱机票含税费（机票一经开出，不得更改、不得签转、不得退票）；境外当地旅游用车；接送机为专车，行程为拼车拼船；
                <w:br/>
                2.住宿：酒店行程中所列酒店或同类别酒店双人间, 海岛地区大床居多，所有房型只能尽量申请不能完全保证；
                <w:br/>
                3.用餐：行程中所列用餐，如因自身原因放弃用餐，则餐费不退（行程中注明的自理餐除外）；
                <w:br/>
                4.行李：东航行李额23KG，亚航行李额15KG。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2.马来西亚旅游税金马币 10/房/晚；
                <w:br/>
                3.单人间补房差费用；
                <w:br/>
                4.报价不含马来西亚点电子签证费，目前免签；
                <w:br/>
                5.个人消费：购物等个人消费以及因个人疏忽、违章或违法引起的经济损失或赔偿费用；
                <w:br/>
                6.行李费：全程额外行李托运及超重费用；境外内陆段行李托运及超重费用；
                <w:br/>
                7.航空公司临时调整燃油附加税及相关费用；
                <w:br/>
                8.因交通延阻、战争、政变、罢工、天气、飞机机器故障、航班取消或更改时间等不可抗力原因所引致的额外费用；
                <w:br/>
                9.出入境个人物品海关征税；
                <w:br/>
                10.“费用包含”中不包含的其它项目；
                <w:br/>
                11.国内段交通，机场往返需自理。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 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人一间房，如出现单男单女，请团员务必配合轮流拆夫妻；遇单数团，多出一人以加床为准。 
                <w:br/>
                3、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 
                <w:br/>
                4、团员在境外如遭遇“法轮功”，应听从领队安排：不要有好奇心、不接受“法轮功”宣传品、不单独与“法轮功”发生直接冲突、接受当地我驻外使领馆的领导。 
                <w:br/>
                出发小贴士 
                <w:br/>
                1、出发当天必须于约定的集合时间内抵达机场集合地点 
                <w:br/>
                2、出国当天请随身携带手机，以免有迟到、塞车、转机等意外状况联络不上的困扰。 
                <w:br/>
                3、搭乘飞机时，请随时扣紧安全带，以免影响安全。 
                <w:br/>
                4、登机时座位均以英文姓名顺序排位，若夫妻亲朋不在一起，请等飞机起飞平稳后，再自行调整。 
                <w:br/>
                5、高空上，因机舱压力太大，不宜饮酒过量，以免影响身体健康。 
                <w:br/>
                6、应将护照(护照复印件)、机票、身份证、邀请信等各种证件随身携带，切勿放于行李箱内。为便过境时各地海 
                <w:br/>
                关查阅，同时最好还带上中国的身份证、工作证，入境官会比较放心。 
                <w:br/>
                7、大部分型号的胶卷在当地都能购得，但价格较贵，最好出发前准备好足够的胶卷与电池。 
                <w:br/>
                8、住宿酒店内一般不提供拖鞋、牙膏、牙刷等物品，客人须自行准备，宾馆内咖啡、茶、奶昔等食品或服务均收 
                <w:br/>
                费，其它食品或服务均需收费，退房离开酒店前，如若使用了酒水或食品，包括房间内电话，请自觉通知导游， 
                <w:br/>
                并现付酒店前台。一般宾馆大堂内设有投币电话，客人可自换零钱使用。 
                <w:br/>
                9、住宿饭店时请随时将房门扣上安全锁，以确保安全勿在灯上晾衣物；勿在床上吸烟，听到警报器响，请由紧急 
                <w:br/>
                出口迅速离开。 
                <w:br/>
                10、贵重物品请托放至饭店保险箱，如需随身携带切勿离手，小心扒手。 
                <w:br/>
                11、旅行车上不可吃冰激凌，带果皮食物，抽烟等。 
                <w:br/>
                12、搭乘时请勿任意更换座位，头、手请勿伸出窗外，上下车时请注意来车方向以免发生危险。 
                <w:br/>
                13、许多观光地方管理局为保护长远性的观光，有很多地方不准停车或只准上下车，所以会造成停车地方与观光 
                <w:br/>
                区些路途或者上下车时必须动作快一点，烦请大家给予各方面的配合，上下车时均需问清楚集合时间及游览车停 
                <w:br/>
                放地点。 
                <w:br/>
                14、切勿在公共场合露财，购物时也勿当众清数钞票。 
                <w:br/>
                15、夜间或自由活动时间若需自行外出，请告知领队或团友，并应特别注意安全。 
                <w:br/>
                16、遵守领队所宣布的观光区、餐厅、饭店、游乐设施等各种场所的注意事项。 
                <w:br/>
                17、外出旅游请注意安全，西方国家闯红灯情况极少，请谨慎过马路。 
                <w:br/>
                18、不要随地吐痰，扔烟头，丢垃圾，保持举止文明。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2025-06-09T20:04:06+08:00</dcterms:created>
  <dcterms:modified xsi:type="dcterms:W3CDTF">2025-06-09T20:04:06+08:00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