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TJ283 永泉忆江南十二景 九宝温泉水泡脚 犁桥水镇夜游 赏日夜景 大通古镇 纯玩2日游]足浴温泉水 赏犁桥日夜景 观多项节目表演 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TJ283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浙江省-铜陵市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足浴温泉水 赏犁桥日夜景 观多项节目表演 纯玩0购物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足浴温泉水 赏犁桥日夜景 观多项节目表演 纯玩0购物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南京-铜陵
                <w:br/>
              </w:t>
            </w:r>
          </w:p>
          <w:p>
            <w:pPr>
              <w:pStyle w:val="indent"/>
            </w:pPr>
            <w:r>
              <w:rPr>
                <w:rFonts w:ascii="微软雅黑" w:hAnsi="微软雅黑" w:eastAsia="微软雅黑" w:cs="微软雅黑"/>
                <w:color w:val="000000"/>
                <w:sz w:val="20"/>
                <w:szCs w:val="20"/>
              </w:rPr>
              <w:t xml:space="preserve">
                班车站:05:40六合南门国土资源局门口公交站台
                <w:br/>
                <w:br/>
                05:50葛塘地铁站(南京方向)
                <w:br/>
                <w:br/>
                06:20浦珠中路奥林广场公交站台
                <w:br/>
                <w:br/>
                06:30浦口工业大学地铁站(公交站)
                <w:br/>
                <w:br/>
                06:40新庄国展中心3号门
                <w:br/>
                <w:br/>
                始发站:07:00长江路总统府停车场
                <w:br/>
                <w:br/>
                顺接站:07:20河定桥(欧尚超市地铁1号出口公交站台)请提前5分钟到达街站点，人等车!人等车!过时不候，责任自理!!!
                <w:br/>
                <w:br/>
                <w:br/>
                <w:br/>
                抵达后游览AAAA景区【大通古镇】（无门票  赠送游览1小时）始建于宋代，曾与安庆、芜湖、蚌埠并称安徽“四大商埠”，是第六批“中国历史文化名镇”之一。2014年，大通镇获批为中国历史文化名镇，2016年10月大通镇获批首批中国特色小镇，大通古镇风景区被正式批准为国家4A旅游景区。
                <w:br/>
                <w:br/>
                 抵达后游览 【犁桥水镇】（赠送门票120元/人 旅行社特惠价格，持证无效，不游不退  游览时间150分钟）参观铜陵犁桥水镇，有着“梦里水乡、铜陵西塘”美誉的犁桥水镇地处犁桥村，是一个依水而建的徽派旅游景区。以老街古建为底蕴，以富饶水系为点缀，以特色美食街区为亮点，以声光电夜游和各类民俗、非遗、古风活动为吸引，通过传统美食体验、声光电夜游打卡、民俗文化展示等，打造集旅游观光、休闲度假、康养旅居、研学和劳动教育为一体的综合文化旅游项目。【精彩演艺】犁桥水镇全天候都有精彩的演艺节目。犁桥演艺活动传承了传统文化的精髓，通过精心编排的节目，游客们能够免费欣赏到各种形式的表演，包括音乐、舞蹈、戏剧和杂技等。这些节目充满了创意和艺术性，同时也融入了丰富的历史和文化元素。【夜游文化】夜晚，水镇灯火辉煌，热闹非凡。游客们可以在水岸漫步，欣赏到水镇建筑被灯光装饰得如诗如画的美景。船只在河道上悠然行驶，闪烁的灯光映照在水面上，营造出一种浪漫而神秘的氛围。此外，水镇夜晚的文化表演也是不可错过的亮点。夜游犁桥不仅可以欣赏到美丽的夜景，还可以感受到浓厚的文化氛围，让人陶醉其中，流连忘返。晚上有18:00-18:20王员外招亲18:20-18:40表演18:40-18:50鼓上飞舞19:00-19:30打更19:00-19:20犁桥有李19:20-19:30打铁花19:40-19:50竹筏舞19:50-19:55独竹漂19:55-20:05高杆船技20:05-20:25花船演绎20:10-20:30杂技20:30-21:10篝火晚会 18:30-21:10北极光陆续展示，等等一系列的晚间夜游活动可供大家观赏
                <w:br/>
                <w:br/>
                入住酒店，自行晚餐。
                <w:br/>
                到达城市：铜陵市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铜陵-南京
                <w:br/>
              </w:t>
            </w:r>
          </w:p>
          <w:p>
            <w:pPr>
              <w:pStyle w:val="indent"/>
            </w:pPr>
            <w:r>
              <w:rPr>
                <w:rFonts w:ascii="微软雅黑" w:hAnsi="微软雅黑" w:eastAsia="微软雅黑" w:cs="微软雅黑"/>
                <w:color w:val="000000"/>
                <w:sz w:val="20"/>
                <w:szCs w:val="20"/>
              </w:rPr>
              <w:t xml:space="preserve">
                早餐后游览AAAA景区【铜陵永泉忆江南·12景】（含门票158元/人，旅行社特惠价格，不游不退  游览时间约150分钟）2017年浙江卫视大型户外民宿真人秀《漂亮的房子》就是在永泉旅游度假区取景拍摄，吴彦祖、李冰冰、冯德伦、伊一等明星就下榻在永泉别墅。景区植被丰富多样，负氧离子含量高。有叶真人纪念馆、悟道洞、炼丹泉、天书崖等道教景点。后游览【永泉·江南味道】明清年代的老砖小瓦，搭建的一条完全复原江南民居建筑的街区，有青石板，老灶台，临街店铺二十余间，街区临水，水边廊桥小岛、林荫摇椅，闲庭信步其中，仿佛走回江南水乡梦里用铜钱消费100多种各种地道的小吃品尝江南味道，浓郁的文化之味，温馨的妈妈之味； 后参加【九宝温泉免费泡脚活动】永泉真温泉，滑滑的；永泉的温泉水中含锶等矿物质，因此沐浴后体表皮肤会有一种舒服的润滑感永泉的温泉中含有的硫化物极易挥发，所以一旦靠近温泉水，就可闻到硫磺的气味；永泉真温泉，有疗效永泉温泉水含锶、硒、氟、偏硅酸、氧化硫等多种矿物质。这些丰富的矿物质对调整心脑血管疾病，防治糖尿病、痛风、神经痛、关节炎等均有一定效果。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w:br/>
                成人半包价：空调旅游车、住宿、行程内所列景点门票、导游服务费用。  
                <w:br/>
                <w:br/>
                儿 童 票：空调旅游车座位票（身高0.1米以上必须购座位票）、其他费用家长临时自理！
                <w:br/>
                <w:br/>
                用餐说明：有偿赠送1早2正餐
                <w:br/>
                <w:br/>
                住宿：宿铜陵市区商务酒店或同级酒店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1.用餐说明：1早2正餐自理40元/人，上车现付导游，此费用为必须消费项目
                <w:br/>
                2.报名人数为单数或者单男单女的，需补单房差！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1.此线路为多家旅行社联合发班。统一标识：联合假期。
                <w:br/>
                2.车型根据最终报名人数决定，人多为大车，人少则小车，保证每人一正座，游客不得以车型大小为由拒绝登车，如因此耽误行程，责任自负。
                <w:br/>
                3.请提前到达指定集合地点,过时不到者，作弃团处理,费用不退。
                <w:br/>
                4.请游客在游玩过程中请注意儿童、自身安全。财物保管不妥引起遗失及损坏，旅行社不承担责任；购物属个人行为，如遇问题与我社无关，请慎重选择。
                <w:br/>
                5.请游客保证电话的畅通，以便导游出团前一天通知有关事宜；如游客不留电话或所留电话无法接通，所造成的一切后果本社概不负责。
                <w:br/>
                6.签约后，此线路16人开班，不足16人全额退款，我社在出团前72小时通知客人，团款全额退回，我社不做其他赔偿。为保障本线路产品的顺利成团，本产品在您预订成交后，如客人临时取消，在出团72小时前需付5%的违约金，出团前72小时之内需付10%违约金+车位损失费。在出团当天取消，我社不做退款。
                <w:br/>
                7.各条线路的详细价格，请参照本公司前台当日的价格表！ 游客可自行增加旅游意外险，费用为10元/人；此行程单供游客参考，签章后作为《国内旅游组团合同》的组成部分；
                <w:br/>
                8.车辆问题造成的时间耽搁，超出1小时以上部分，按每小时10元/人每人的标准赔付给游客。
                <w:br/>
                9.旅行社不推荐游客参加对人身安全不确定的活动，旅行社禁止游客进行江、河、湖、海的游泳活动，游客擅自行动，产生后果，旅行社不承担责任。
                <w:br/>
                10.游客必须保证自身身体健康良好的前提下，参加旅行社安排的旅游行程，不得欺骗隐瞒，若因游客身体不适而发生任何意外，旅行社不承担责任。
                <w:br/>
                11.旅游如在遇到人力不可抗拒的因素导致的重大调整、顺延或提前终止时，游客应积极服从旅行社的处理安排，旅游费用多退少补；在不变动景点与住宿条件的情况下，我公司可根据实际情况对行程作适当调整。
                <w:br/>
                12.按国家规定，0.1以上儿童必须占座，否则，我社导游可依据《新交通法规》的有关规定，为了保证车上其他游客的正常行程及生命安全，有权拒绝此儿童参加本次旅游活动，由此产生的一切后果和损失由游客自负；
                <w:br/>
                13.因道路交通事故造成游客人身伤害及财务损失，按照《中华人民共和国道路交通事故处理办法》进行赔偿；
                <w:br/>
                14.游客与旅行社产生合同约定的旅游服务质量纠纷，参照国家旅游局2011年4月19号颁布的《旅行社服务质量赔偿标准》处理。
                <w:br/>
                15.保险的解释权归保险公司所有。此行程为合同的组成部分。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2025-08-02T20:58:39+08:00</dcterms:created>
  <dcterms:modified xsi:type="dcterms:W3CDTF">2025-08-02T20:58:39+08:00</dcterms:modified>
</cp:coreProperties>
</file>

<file path=docProps/custom.xml><?xml version="1.0" encoding="utf-8"?>
<Properties xmlns="http://schemas.openxmlformats.org/officeDocument/2006/custom-properties" xmlns:vt="http://schemas.openxmlformats.org/officeDocument/2006/docPropsVTypes"/>
</file>