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遇见吉隆坡+仙本那5晚7日游行程单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MLXY1749035600h3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去程航班：
                <w:br/>
                南京-吉隆坡  MU2969  19:05-00:40+1（客人此段机票自理）
                <w:br/>
                吉隆坡-斗湖  AK5740 10:00-12:55
                <w:br/>
                回程航班：
                <w:br/>
                斗湖-吉隆坡  AK5749  17:05-19:50
                <w:br/>
                吉隆坡-南京  MU2970 01:40-07:20（客人此段机票自理）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南京直飞往返
                <w:br/>
                吉隆坡+仙本那两地游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南京直飞往返
                <w:br/>
                吉隆坡+仙本那两地游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提前3小时抵达南京禄口国际机场，前往马来西亚首都吉隆坡；
                <w:br/>
                参考航班：南京-吉隆坡  MU2969  19:05-00:40+1（此段客人机票自理）
                <w:br/>
                落地后送往酒店休息。
                <w:br/>
                交通：飞机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吉隆坡菲斯时尚酒店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吉隆坡市区观光（专车7座浏览10小时，以下景点仅供参考，客人可根据情况自行选择）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早餐后前往【未来太子城】象征欣欣向荣的理想城。这个“智慧型花园城市”保留着马来西
                <w:br/>
                亚的传统遗产精粹，是马来西亚珍贵的绿色瑰宝遗产。
                <w:br/>
                【粉红清真寺】外墙为粉红色，四分之三建于布城湖上，是世界上独一无二的粉红色水上清
                <w:br/>
                真寺。
                <w:br/>
                【首相署】是马来西亚政府的行政机关和马来西亚首相的办事处，绿色圆顶建筑在蓝天白云
                <w:br/>
                的映衬下显得十分庄严雄伟。
                <w:br/>
                返回吉隆坡
                <w:br/>
                【国家清真寺】是马来西亚最重要的伊斯兰教建筑之一，整体建筑巧妙地将现代建筑元素与
                <w:br/>
                传统伊斯兰建筑特色相结合。有巨大的洋葱形穹顶，穹顶周围还有若干小型尖塔，尖塔造型
                <w:br/>
                精致，给人一种庄严神圣的感觉。
                <w:br/>
                【中央艺术坊】马来亚文化特色设计的装饰艺术建筑，外观装饰精美，展现了独特的马来亚
                <w:br/>
                文化魅力，具有极高的艺术价值和观赏性，本地艺术家在这里展示艺术才华及艺术品的展示，
                <w:br/>
                成为马来西亚文化和遗产的地标。
                <w:br/>
                【独立广场】刻画着历史的痕迹，印画着百年的血泪，透视着岁月的风霜，它就是每年庆祝
                <w:br/>
                国庆的地点。国家独立是马来西亚历史长河中最神圣的时刻，人民在这里仰望国旗骄傲地随
                <w:br/>
                着太阳同升。
                <w:br/>
                【茨厂街】马来西亚吉隆坡的唐人街，在这里可以品尝到当地的地道小吃，也能讨价还价买
                <w:br/>
                到旅游纪念品。
                <w:br/>
                【双子塔】（外观）是马来西亚首都吉隆坡的标志性城市景观，独立塔楼外形酷似玉米，共
                <w:br/>
                有 88 层楼高的双峰塔，距离城市地平线有 452 米，是吉隆坡的第一地标。
                <w:br/>
                交通：7座车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吉隆坡菲斯时尚酒店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吉隆坡-斗湖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早餐后，根据航班时间送机至吉隆坡机场前往仙本那；仙本那落地后有专人接机送至酒店入住休息，之后自由活动；
                <w:br/>
                参考航班：AK5740 10:00-12:55
                <w:br/>
                交通：车+飞机
                <w:br/>
                到达城市：仙本那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仙本那卡帕莱大酒店豪华房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拼船 汀巴汀巴=马达京-邦邦岛出海一日游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今日跳岛游路线：汀巴汀巴岛——马达京岛——邦邦岛（以上行程仅供参考，具体以当天实
                <w:br/>
                际游览为准）
                <w:br/>
                08：30 到达指定上船码头
                <w:br/>
                09：00 准时出发
                <w:br/>
                09：40 抵达汀巴汀巴岛（自费门票 10 马币），这里有一条拖尾沙滩，是沙滩打卡拍照的
                <w:br/>
                理想场地
                <w:br/>
                10：30 汀巴汀巴浮潜，丰富的珊瑚礁群，探寻海龟和各种鱼类
                <w:br/>
                12：00 抵达马达京（自费门票 15 马币），上岛用餐，休息拍照
                <w:br/>
                13：00 抵达小马达京，继续潜水探索美丽的海洋世界，找寻大海龟/小丑鱼/珊瑚世界
                <w:br/>
                14：30 抵达斑淡南岛或邦邦岛，继续潜水揽胜
                <w:br/>
                15：30 结束一天的行程，返回仙本那
                <w:br/>
                到达城市：仙本那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午餐：岛上简餐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仙本那卡帕莱大酒店豪华房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睡到自然醒-前往度假村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早上睡到自然醒，之后大约中午12点左右抵达水屋码头，搭乘度假村接驳船上果冻海度假村办理入住，之后度假村内自由活动；
                <w:br/>
                交通：快艇
                <w:br/>
                到达城市：仙本那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果冻海至尊泳池套房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离岛-送机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早上在度假村享受各种设施，之后下午14点左右，返回镇上，之后乘坐酒店班车送机返回斗湖机场
                <w:br/>
                参考航班：斗湖-吉隆坡  AK5749  17:05-19:50
                <w:br/>
                交通：飞机
                <w:br/>
                度假村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     午餐：度假村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抵达吉隆坡机场后，换航站楼，再乘坐国际航班回国
                <w:br/>
                参考航班：吉隆坡-南京 MU2970 01:40-07:20（此段机票客人自理）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1.交通：吉隆坡-斗湖往返2段机票
                <w:br/>
                2.住宿：行程中所列等级 5 晚酒店住宿（2 人 1 房，如遇单房需补单房差）
                <w:br/>
                3.餐食：行程中所列 5 早 1 正餐
                <w:br/>
                4.领队：无全陪领队；导游：司兼导/司机
                <w:br/>
                5.行李：每人限携带手提行李 1 件 7kg，托运行李 1 件 20kg
                <w:br/>
                6.保险：境外旅游意外险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1.餐食：行程中未列入的自理餐食
                <w:br/>
                2.单房差：房间需要至少两人入住，如需要入住单间则另付单房差
                <w:br/>
                3.酒店：马来西亚酒店消费税 10 马币/间/晚，境外酒店前台现付
                <w:br/>
                4.儿童：2-11 周岁以下儿童可不占床，占床与成人同价；11-18 周岁儿童必须占床。
                <w:br/>
                5.小费：马来西亚导游司机小费
                <w:br/>
                6.行李：行李物品保管费及托运超重费
                <w:br/>
                7.个人费用：护照费用；各种私人消费（如：洗衣，理发，电话，饮料，烟酒，付费电视，
                <w:br/>
                行李搬运等）
                <w:br/>
                8.旅游费用不包括旅游者因违约、自身过错、自由活动期间内行为或自身疾病引起的人身和
                <w:br/>
                财产损失
                <w:br/>
                9.自费：行程中需要自费参与的项目
                <w:br/>
                10.额外费用：因罢工、天气原因、航班取消或更改时间，交通延阻及其他不在本公司控制
                <w:br/>
                范围内不可抗力情况所导致的额外费用（特别说明：航班延误或取消造成行程缩短的问题，
                <w:br/>
                旅行社只承担协助责任，即协助客人与航空公司协商安排住宿或向航空公司提出相应赔偿，
                <w:br/>
                协助客人理赔保险等）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*马来西亚免签时间：2023 年 12 月 1 日-2025 年 11 月 30 日
                <w:br/>
                *中国大陆因私护照，需同时满足以下 2 点：
                <w:br/>
                行程结束后至少还有 6 个月有效期
                <w:br/>
                至少有连续 4 页空白签证页（不含备注页）
                <w:br/>
                *出行当天勿忘记带本人有效护照原件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
                <w:br/>
                2、导游可根据境外实时情况安排景点前后顺序调整，但保证绝无擅自删减行程内景点。如
                <w:br/>
                遇不可抗拒因素，我公司和地接旅行社有权改变或缩短行程。团队旅游原则安排同性 2 人一
                <w:br/>
                间房，如出现单男单女，请团员务必配合轮流拆夫妻；
                <w:br/>
                4、遇单数团，多出一人以加床为准。
                <w:br/>
                5、所有自由活动期间我社不提供餐，车和导游服务，如您有想去的景点，请您尽量和其他
                <w:br/>
                团友约好一起出行，尽量不要单身并注意安全问题，不要贪图便宜乘坐黑车报黑团，如您因
                <w:br/>
                为乘坐黑车报黑团等问题与当地发生纠纷，建议当即报警，我社无法负责，非常感谢您的配
                <w:br/>
                合与谅解！
                <w:br/>
                6、团员在境外如遭遇“法轮功”，应听从领队安排：不要有好奇心、不接受“法轮功”宣
                <w:br/>
                传品、不单独与“法轮功”发生直接冲突、接受当地我驻外使领馆的领导。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1、出发当天必须于约定的集合时间内抵达机场集合地点
                <w:br/>
                2、出国当天请随身携带手机，以免有迟到、塞车、转机等意外状况联络不上的困扰。
                <w:br/>
                3、搭乘飞机时，请随时扣紧安全带，以免影响安全。
                <w:br/>
                4、登机时座位均以英文姓名顺序排位，若夫妻亲朋不在一起，请等飞机起飞平稳后，再自
                <w:br/>
                行调整。
                <w:br/>
                5、高空上，因机舱压力太大，不宜饮酒过量，以免影响身体健康。
                <w:br/>
                6、应将护照(护照复印件)、机票、身份证、邀请信等各种证件随身携带，切勿放于行李箱
                <w:br/>
                内。为便过境时各地海关查阅，同时最好还带上中国的身份证、工作证，入境官会比较放心。
                <w:br/>
                7、大部分型号的胶卷在当地都能购得，但价格较贵，最好出发前准备好足够的胶卷与电池。
                <w:br/>
                8、住宿酒店内一般不提供拖鞋、牙膏、牙刷等物品，客人须自行准备，宾馆内咖啡、茶、
                <w:br/>
                奶昔等食品或服务均收费其它食品或服务均需收费，退房离开酒店前，如若使用了酒水或食
                <w:br/>
                品，包括房间内电话，请自觉通知导并现付酒店前台。一般宾馆大堂内设有投币电话，客人
                <w:br/>
                可自换零钱使用。
                <w:br/>
                9、住宿饭店时请随时将房门扣上安全锁，以确保安全勿在灯上晾衣物；勿在床上吸烟，听
                <w:br/>
                到警报器响，请由紧急出口迅速离开。
                <w:br/>
                10、贵重物品请托放至饭店保险箱，如需随身携带切勿离手，小心扒手。
                <w:br/>
                11、旅行车上不可吃冰激凌，带果皮食物，抽烟等。
                <w:br/>
                12、搭乘时请勿任意更换座位，头、手请勿伸出窗外，上下车时请注意来车方向以免发生危
                <w:br/>
                险。
                <w:br/>
                13、许多观光地方管理局为保护长远性的观光，有很多地方不准停车或只准上下车，所以会
                <w:br/>
                造成停车地方与观光区些路途或者上下车时必须动作快一点，烦请大家给予各方面的配合，
                <w:br/>
                上下车时均需问清楚集合时间及游览车停放地点。
                <w:br/>
                14、切勿在公共场合露财，购物时也勿当众清数钞票。
                <w:br/>
                15、夜间或自由活动时间若需自行外出，请告知领队或团友，并应特别注意安全。
                <w:br/>
                16、遵守领队所宣布的观光区、餐厅、饭店、游乐设施等各种场所的注意事项。
                <w:br/>
                17、外出旅游请注意安全，西方国家闯红灯情况极少，请谨慎过马路。
                <w:br/>
                18、不要随地吐痰，扔烟头，丢垃圾，保持举止文明。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2025-06-08T21:46:56+08:00</dcterms:created>
  <dcterms:modified xsi:type="dcterms:W3CDTF">2025-06-08T21:46:56+08:00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