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西安华山韩城双高5日跟团游行程单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SHX1749173883eZ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全程一车一导，12人尊奢品质团
                <w:br/>
                吃美食，住豪华，行无忧，观演出
                <w:br/>
                漫行沿黄公路景观，走进黄河两岸，细品人文韩城，欣赏地质奇观
                <w:br/>
                全天24H专车接送服务，随时待命，确保您的出行无忧，尽享尊贵便捷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全程一车一导，12人尊奢品质团
                <w:br/>
                吃美食，住豪华，行无忧，观演出
                <w:br/>
                漫行沿黄公路景观，走进黄河两岸，细品人文韩城，欣赏地质奇观
                <w:br/>
                全天24H专车接送服务，随时待命，确保您的出行无忧，尽享尊贵便捷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欢迎来到十三朝古都——西安！！抵达后入住酒店休息。
                <w:br/>
                你还可以自由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西安-兵马俑-华清宫-华山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07:00酒店享用早餐，07:30集合出发，前往参观“世界第八大奇迹”、肃立于地下两千年之久的【秦始皇帝陵博物院】（游览时间约 2 小时 自理：兵马俑电瓶车单程 5/人），参观1、2、3 号坑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中餐特别安排秦始皇统一天下后招待六国使臣的《秦宴》中餐后，让我们共同期待3D巨幕电影【秦始皇和他的地下王国】或者VR沉浸式穿越时光隧道，走进大秦墓室的【大秦印象VR体验中心】（节假日不安排,赠送项目无退费）。稍作休息后前往游览【华清宫】（游览时间约 2 小时 自理：华清宫电瓶车往返 20/人，骊山索道往返60/人）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唯有此地,才能承受历史得厚重，重现盛唐雄风。随后乘车前往华山，晚餐结束后入住酒店休息。
                <w:br/>
                推荐自费1：来陕西能看的沉浸式演绎《复活的军团》268元/人起
                <w:br/>
                推荐自费2：会跑的实景演艺《驼铃传奇》298元/人起
                <w:br/>
                备注：陕西景区多为国家5A级无烟无噪音景区，为更加深入的了解陕西文化，建议使用讲解耳麦，既尊重景区规定做文明旅游人，又紧跟导游步伐聆听历史的变革，不虚此行！
                <w:br/>
                交通：汽车
                <w:br/>
                到达城市：华阴市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华山-韩城古城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，07:30集合出发前往华山游客中心，游览“奇险天下第一山”【华山】（游览时间约5-6小时，索道+进山车自理）（因山上条件限制，无法安排团队餐，因此安排能量包：牛奶面包之类零食，以补充体力，延长游玩时间），华山“山高五千仞，削成而四方”五岳中海拔最高，险峻挺拔。金庸先生豪笔一挥，奠定了华山至关重要的“江湖地位”，“华山论剑”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那些鹞子翻身、长空栈道……，华山之险五绝之一，大侠您岂能错过？可感受手攀铁链，脚踩石窝，旋转而下的鹞子翻身；亦可孤胆挑战仅容一人通过，脚底就是万丈深渊的长空栈道；或是横叉云颠的苍龙岭。
                <w:br/>
                现有以下三种乘坐方式供游客选择：
                <w:br/>
                1北峰往返 旺季150元/人，进山车40元/人；
                <w:br/>
                2西峰往返 旺季280元/人，进山车80元/人；
                <w:br/>
                3西峰上行北峰下行 旺季220元/人，进山车60元/人。
                <w:br/>
                乘车赴【韩城古城】（车程约2小时）沿途行走在【沿黄公路】。在沿黄公路上，你看到的绝不是千篇一律的风景，而是百分百不一样的景色。沿途你将欣赏到奔腾壮阔的中华母亲河——黄河，感受农牧文化交接融合的多彩文化，体会五千多年来中华大地的广袤富饶。沿黄公路全长800余公里，被称为 “中国1号公路”。
                <w:br/>
                晚上【韩城古城美食街】自理晚餐，韩城是《史记》作者司马迁的故乡。韩城古城：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
                <w:br/>
                结束后入住酒店休息。
                <w:br/>
                交通：汽车
                <w:br/>
                到达城市：韩城市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壶口瀑布-永兴坊-大唐不夜城-大雁塔广场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宜川（全程78公里，乘车约1.5小时），游览世界第一大黄色瀑布【壶口瀑布】（游览时间约1小时，自理：必消景交40元/人）欣赏壶口的水底冒烟、彩虹通天、石窝宝镜三大景观，欣赏晋陕峡谷奇特风光，感受中国母亲河的雄伟壮观！欣赏晋陕峡谷奇特风光，感受黄河母亲的神秘气息!近观气势磅礴的黄河风采，感受“天下黄河一壶收”。
                <w:br/>
                随后：乘车前往前往游览非物质文化遗产美食街【永兴坊】，原地为唐朝魏征府邸旧址，主要以关中牌坊和具有民间传统的建筑群组合，形成古里坊式布局，展示古长安城的街坊式形态，传统民俗生活空间。这里汇集了陕西各地特色美食经营户五十余家，没有重复的店面，没有加盟店，都是西安本土出名的老店或开的分店，地地道道舌尖上的美食。
                <w:br/>
                夜幕降临，华灯初上，夜游【大雁塔广场】，【大唐不夜城】，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之后送回酒店休息。
                <w:br/>
                推荐自费1：西安旅游名片《西安千古情》298元/人起。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西安博物院-慈恩寺-钟鼓楼广场-回民街-返程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酒店享用早餐，07:30出发前往西安博物院景区，参观【西安博物院】（小雁塔，游览时间约1.5小时，每周二闭馆，如遇当天闭馆，变更为西安古城墙），西安博物院是西安市的一座集博物馆、名胜古迹、城市园林为一体的博物馆。以展示的珍贵文物，唐代千年古塔、悠扬的雁塔晨钟、秀丽的园林景观而闻名。以西安博物院的中心建筑小雁塔为设计元素，小雁塔是西安博物院收藏的最大文物。馆藏陈列以“古都西安”的为总标题，又分为“千年古都”和“帝都万象”两部分。后乘车前往游览千年古刹之皇家寺院【大慈恩寺】（约1.5小时，登塔自理25元/）。在此我们拂尘净心，守望长安1300余年的大雁塔就坐落于此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后前往西安的特色街【回民街】，游览西安市中心地标—【钟鼓楼广场】（游览时间约1小时），回民街是西安著名的美食文化街区，是西安著名小吃街区。西安回民街作为西安风情的代表之一，是回民街区多条街道的统称，由北广济街、北院门、西羊市、大皮院、化觉巷、洒金桥等数条街道组成，在钟鼓楼后面。游览结束后，根据航班时间送火车/高铁/飞机，结束愉快旅途，返回温馨家园！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导游：当地优秀中文导游服务；
                <w:br/>
                2、用餐：4早4正（正餐:30元/人/正，团餐均十人一桌，八菜一汤，人数不足10人，菜品相应减少）所有餐不用不退；
                <w:br/>
                3、住宿：全程入住三钻/四钻酒店，韩城住宿免费升级1晚5钻住宿，每成人每晚一个床位 ，入住双人标间。酒店住宿若出现单男单女，团友须听从导游安排住房，若经协调最终不能安排的，客人须当地补房差入住双人间；
                <w:br/>
                4、用车：全程舒适旅游大巴车，保证一人一正座。
                <w:br/>
                5、儿童包含：含正餐、含车位、含导服；
                <w:br/>
                儿童不含：不含早餐、床位、门票、观光车、电瓶车、索道费等。赠送项目如产生请按实际收费自理。景区内另行付费景点或娱乐项目，请根据喜好自愿选择；
                <w:br/>
                6、门票：各大景点首道门票；
                <w:br/>
                7、购物：全程无购物，景区购物自愿自费；
                <w:br/>
                8、保险：含旅行社责任险；建议游客提前自行购买旅游人身意外险；
                <w:br/>
                9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1、不含个人旅行意外险；
                <w:br/>
                2、不含行程中标明的自费项目及行程外个人消费；
                <w:br/>
                3、不含各景区内电瓶车、耳麦、演出等自理项目。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我社保留因航班及当地情况变化对行程顺序、时间进行适当调整的权利，但不减少景点。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2025-06-09T09:39:28+08:00</dcterms:created>
  <dcterms:modified xsi:type="dcterms:W3CDTF">2025-06-09T09:39:28+08:00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