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遇见仙本那5晚6日全程镇上行程单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MLXY1749785191go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马来西亚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南京-斗湖 FY3831 00:50-05:50+1
                <w:br/>
                斗湖-南京 FY3830 18:40-23:40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世界级潜水胜地</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南京直飞仙本那，前往世界级潜水胜地</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南京机场出发
                <w:br/>
              </w:t>
            </w:r>
          </w:p>
          <w:p>
            <w:pPr>
              <w:pStyle w:val="indent"/>
            </w:pPr>
            <w:r>
              <w:rPr>
                <w:rFonts w:ascii="微软雅黑" w:hAnsi="微软雅黑" w:eastAsia="微软雅黑" w:cs="微软雅黑"/>
                <w:color w:val="000000"/>
                <w:sz w:val="20"/>
                <w:szCs w:val="20"/>
              </w:rPr>
              <w:t xml:space="preserve">
                于指定时间前往机场办理登机手续（国际航班建议提前至少3小时抵达机场办理手续），搭乘航班，准备出发前往漂浮在海上的人间仙境--此生必去的仙本那。
                <w:br/>
                交通：grace hotel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南京-仙本那-入住酒店
                <w:br/>
              </w:t>
            </w:r>
          </w:p>
          <w:p>
            <w:pPr>
              <w:pStyle w:val="indent"/>
            </w:pPr>
            <w:r>
              <w:rPr>
                <w:rFonts w:ascii="微软雅黑" w:hAnsi="微软雅黑" w:eastAsia="微软雅黑" w:cs="微软雅黑"/>
                <w:color w:val="000000"/>
                <w:sz w:val="20"/>
                <w:szCs w:val="20"/>
              </w:rPr>
              <w:t xml:space="preserve">
                这个被誉为“海上之城”的地方，吸引了无数游客的目光，有着“上帝不知蓝本色，此生必去仙本那”的美称。搭乘航班飞往斗湖机场，落地后前往仙本那酒店入住。
                <w:br/>
                到达城市：仙本那。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grace hotel</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特别赠送汀巴汀巴+马达京+邦邦岛跳岛一日游
                <w:br/>
              </w:t>
            </w:r>
          </w:p>
          <w:p>
            <w:pPr>
              <w:pStyle w:val="indent"/>
            </w:pPr>
            <w:r>
              <w:rPr>
                <w:rFonts w:ascii="微软雅黑" w:hAnsi="微软雅黑" w:eastAsia="微软雅黑" w:cs="微软雅黑"/>
                <w:color w:val="000000"/>
                <w:sz w:val="20"/>
                <w:szCs w:val="20"/>
              </w:rPr>
              <w:t xml:space="preserve">
                准时在指定地点集合（务必准时不要迟到哦）。
                <w:br/>
                码头乘船出发开启今日跳岛游行程：汀巴汀巴-马达京-邦邦岛三岛环游。
                <w:br/>
                抵达汀巴汀巴岛浮潜，也可以在细白的拖尾沙滩美美的拍照。
                <w:br/>
                【汀巴汀巴岛】是一个有着漂亮风景的小岛，岛上只有几户当地人居住，很有原始的味道，海水清澈，海洋动物也多。这里有美到让人惊艳的拖尾沙滩，可以拍照打卡，也可以进行浮潜或深潜活动。(如若想上岛参观请自备门票费用15马币/人）抵达马达京，登岛享用午餐，休息拍照。
                <w:br/>
                马达京岛浮潜，探寻美丽的海洋世界，找寻大海龟/小丑鱼/珊瑚群。
                <w:br/>
                【马达京岛】大小马达京岛是仙本那的一颗明珠,拥有马代的实力,海水退潮,呈现出白绿蓝的渐变，这里是拍照的好地方。马达京岛东面海岸是一片倾斜坠入深度至一百米的珊瑚崖，而在西面，大部分是珊瑚峭壁，深度也达一百米。不少潜水者认为马达京海底色彩生动的珊瑚，是各种类海洋生物的天堂。（不含马达京上岛费15马币随后前往邦邦岛附近海域浮潜。
                <w:br/>
                15:30集合乘船返回镇上码头。
                <w:br/>
                （行程时间仅为参考，具体以实际安排为准）
                <w:br/>
                交通：船
                <w:br/>
                到达城市：仙本那。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午餐：岛上简餐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grace hotel</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特别赠送：马布岛+卡帕莱打卡网红水屋浮潜之旅
                <w:br/>
              </w:t>
            </w:r>
          </w:p>
          <w:p>
            <w:pPr>
              <w:pStyle w:val="indent"/>
            </w:pPr>
            <w:r>
              <w:rPr>
                <w:rFonts w:ascii="微软雅黑" w:hAnsi="微软雅黑" w:eastAsia="微软雅黑" w:cs="微软雅黑"/>
                <w:color w:val="000000"/>
                <w:sz w:val="20"/>
                <w:szCs w:val="20"/>
              </w:rPr>
              <w:t xml:space="preserve">
                准时在指定地点集合（务必准时不要迟到哦）。
                <w:br/>
                码头乘船出发开启今日跳岛游行程：马布岛+卡帕莱打卡网红水屋浮潜之旅。抵达马布岛，进入网红度假村MWB水上豪华度假村（自费门票50马币）游览和拍照，或到岛上原住民村落感受岛民的原生态生活。度假村游客休息区享用午餐。【马布岛】是远离陆地与尘世的蓝色天堂，这里是鱼儿、珊瑚、海龟们共享的奇妙海洋世界，想到马布岛，脑海里难免会出现椰子树摇曳生姿和水上村落质朴宜人的情景，它的周围拥有斜沙滩，西北角耸立在两百公顷大珊瑚礁上的一个卵形岛屿。随后抵达卡帕莱周边海域体验海钓或浮潜（不登岛），深度体验海洋乐趣。【卡帕莱】（请注意：卡帕莱非住客不允许登岛），坐落在诗巴丹岛和马布岛之间的一块沙洲形成的岛屿，它毗邻着浩瀚的西里伯斯海，海水在珊瑚的衬托下，呈现出薄荷般的晶莹剔透，在不经意间会发现罕见的海底生物，绚丽多彩的海底景观成为“漫潜”爱好者的天堂。丰富的海洋资源也对海钓爱好者们非常友好，出海一次绝不空军。15:30集合乘船返回镇上码头。
                <w:br/>
                （行程时间仅为参考，具体以实际安排为准）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午餐：岛上简餐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grace hotel</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
                <w:br/>
              </w:t>
            </w:r>
          </w:p>
          <w:p>
            <w:pPr>
              <w:pStyle w:val="indent"/>
            </w:pPr>
            <w:r>
              <w:rPr>
                <w:rFonts w:ascii="微软雅黑" w:hAnsi="微软雅黑" w:eastAsia="微软雅黑" w:cs="微软雅黑"/>
                <w:color w:val="000000"/>
                <w:sz w:val="20"/>
                <w:szCs w:val="20"/>
              </w:rPr>
              <w:t xml:space="preserve">
                享受一个没有Morningcall的清晨，全天自由活动。或自费参加当地活动，让您的行程更精彩。您可以选择乘风破浪，带上渔具出海垂钓，感受与海鱼角力的过程。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grace hotel</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上午自由活动-送机返回南京
                <w:br/>
              </w:t>
            </w:r>
          </w:p>
          <w:p>
            <w:pPr>
              <w:pStyle w:val="indent"/>
            </w:pPr>
            <w:r>
              <w:rPr>
                <w:rFonts w:ascii="微软雅黑" w:hAnsi="微软雅黑" w:eastAsia="微软雅黑" w:cs="微软雅黑"/>
                <w:color w:val="000000"/>
                <w:sz w:val="20"/>
                <w:szCs w:val="20"/>
              </w:rPr>
              <w:t xml:space="preserve">
                参考航班时刻：斗湖-南京FY383018:40-23:40
                <w:br/>
                愉快的仙本那之旅即将结束了，于指定时间从酒店退房，之后乘车前往斗湖机场搭乘航班回国,返回温馨的家。
                <w:br/>
                *特别提示：
                <w:br/>
                1、因仙本那当地很多无牌报废船只进行非法运营，请勿参加此类船只组织的游览活动。
                <w:br/>
                2、在不减少景点安排及用餐的基础上，景点安排，酒店安排及用餐顺序会灼情调整，如遇不可抗力因素造成的景点无法参观，我社将更换至别的景点。
                <w:br/>
                3、请注意仙本那为马来西亚沿海小镇，当地酒店硬件设施较为一般，敬请见谅！
                <w:br/>
                交通：飞机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1、【机票】南京-斗湖往返经济舱机票（准确航班以出票为准）；
                <w:br/>
                2、【酒店】5晚仙本那镇上酒店住宿，2人一间(单人入住一间需要补房差)（酒店住宿费用不用不退）；
                <w:br/>
                3、【用餐】全程含4早2正；出海行程为船上简餐，条件一般请谅解（行程所列包含餐食不用不退费）
                <w:br/>
                4、【用车】境外旅游巴士,保证一人一正座；
                <w:br/>
                5、【保险】旅行社责任险，及个人出境旅游意外保险，最高保额30万元；
                <w:br/>
                6、【导游】当地中文导游陪同服务；
                <w:br/>
                7、【门票】行程内所含观光景点行程，如客人放弃景点行程，费用不退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1、【杂费】机票燃油税金等杂费600元/人；2、【小费】马来西亚是小费制国家，建议支付服务人员小费；
                <w:br/>
                3、【酒店税金】当地酒店旅游税金10-15马币/间/晚(客人现付酒店前台)；
                <w:br/>
                4、马布岛上岛费50马币/人、汀巴汀巴岛上岛费15马币/人、马达京上岛费15马币/人；
                <w:br/>
                5、儿童占床产生的酒店费、老人额外购买的高额保险费用等；
                <w:br/>
                6、自由活动期间餐费及交通费等私人费用，行程中未提及的其它费用，以及一切个人消费费用(如：电话、传真、电视付费频道、洗衣、饮料等)；
                <w:br/>
                7、全程单房差，若出现单男单女，客人不愿自补单房差的，根据旅游业现行作业规定，旅行社有权安排拼房或在同批报名客人中加床或拆分夫妻来处理；如单人报名，在没有办法拼房法拼房的情况下，客人必须自补单房差；5、依照旅游业现行作业规定，本公司有权依据最终出团人数情况，调整房间分房情况。
                <w:br/>
                6、马来西亚流通货币为马币，人民币及美元到当地都可以兑换。
                <w:br/>
                7、持外籍护照(包括香港澳门台湾)请自行向使馆确认签证办理详情，并确保再次返回中国境内签证是否有效。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8、出团前请准备 2000 马来币现金或等值外币， 以防被境外海关抽查， 如因没有现金被遣返，我社
                <w:br/>
                均不负责。
                <w:br/>
                9、贵重物品(现金， 护照等)请随身携带或寄放在住宿饭店的保险箱内， 絶不可放在车上或房间内等，
                <w:br/>
                如有遗失旅客必须自行负责， 与接待旅行社责任无关。
                <w:br/>
                10、住宿饭店内请先观察紧急出口所在， 若是饭店警报铃响， 请勿慌张。并请由紧急出口迅速离开。
                <w:br/>
                休息时请加扣房间内之安全锁，对陌生人不要乱开门。勿将衣物披挂在饭店的灯上，及勿在床上抽烟，
                <w:br/>
                烟蒂不能乱丢， 以防造成火灾或饭店物品损坏而要求住客赔偿。
                <w:br/>
                11、饭店游泳池如时间未开放及无救生人员在现场， 请勿自入泳池内， 否则如有意外发生须自行负
                <w:br/>
                责。
                <w:br/>
                12、搭乘船只或从事水上活动时， 务必穿上救生衣， 船只行走时请勿走动， 切勿将手或脚放置船边
                <w:br/>
                容易受伤。海边戏水，切勿超过安全警戒线的范围。我们必须再三声明：只有您最了解本身的身体状
                <w:br/>
                况， 如孕妇， 心脏疾病患者，高龄者， 幼龄者，高低血压病患者， 或任何不适合剧烈运动之疾病患者
                <w:br/>
                等，絶对不适合参加任何水上活动或浮潜或不适应于您个人体质之其它剧烈，刺激性的活动，如旅客
                <w:br/>
                隐瞒个人疾病或坚持参加任何活动而引致意外， 一切后果旅客自行负责。
                <w:br/>
                13、团体活动时不要离队， 如真有需要单独离队时， 务必征询当团的领队同意， 且必须签署个人离
                <w:br/>
                队书一份交给当团领队保存(即如有任何意外发生， 一切后果自负)， 并请特别留意自身安全。
                <w:br/>
                14、因季节性的关系， 难免客人初到此地会有水土不服偶尔泻肚的状况， 请尽量避免食用生冷食物，部分高风险项目是保险公司不予承保的，请客户知晓；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不退不改；</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2025-07-25T06:22:34+08:00</dcterms:created>
  <dcterms:modified xsi:type="dcterms:W3CDTF">2025-07-25T06:22:34+08:00</dcterms:modified>
</cp:coreProperties>
</file>

<file path=docProps/custom.xml><?xml version="1.0" encoding="utf-8"?>
<Properties xmlns="http://schemas.openxmlformats.org/officeDocument/2006/custom-properties" xmlns:vt="http://schemas.openxmlformats.org/officeDocument/2006/docPropsVTypes"/>
</file>