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[云海逐日]四川乐山大佛+峨眉半山+金顶4天3晚跟团游行程单</w:t>
      </w:r>
    </w:p>
    <w:p>
      <w:pPr>
        <w:jc w:val="center"/>
        <w:spacing w:after="100"/>
      </w:pPr>
      <w:r>
        <w:rPr>
          <w:rFonts w:ascii="微软雅黑" w:hAnsi="微软雅黑" w:eastAsia="微软雅黑" w:cs="微软雅黑"/>
          <w:sz w:val="20"/>
          <w:szCs w:val="20"/>
        </w:rPr>
        <w:t xml:space="preserve">2-8人日出小包团|云海逐日休闲之旅|夜宿星空营地|邀您一起与自然共眠,与星河入梦</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SC1750406944H2</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江苏省-南京市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四川省-成都市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4</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高铁</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高铁</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
                G1887  南京南-成都东  07:41-17:53
                <w:br/>
                G1888  成都东-南京南  11:51-22:42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【精品小团】2-8人轻松出行，灵活自由，更贴心。
                <w:br/>
                【精选车型】2-3人5座商务车|4人以上即可独立成团|6人以上升级9座1+1航空座椅
                <w:br/>
                【专业司导】安全放心，轻松出行
                <w:br/>
                【森系小屋】野趣和精品的住宿体验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798.34874504624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34874504624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798.34874504624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 接机 — 成都
                <w:br/>
              </w:t>
            </w:r>
          </w:p>
          <w:p>
            <w:pPr>
              <w:pStyle w:val="indent"/>
            </w:pPr>
            <w:r>
              <w:rPr>
                <w:rFonts w:ascii="微软雅黑" w:hAnsi="微软雅黑" w:eastAsia="微软雅黑" w:cs="微软雅黑"/>
                <w:color w:val="000000"/>
                <w:sz w:val="20"/>
                <w:szCs w:val="20"/>
              </w:rPr>
              <w:t xml:space="preserve">
                亲爱的游客们，根据您自己的时间安排，自行乘飞机前往天府之国-成都，成都专职人员在机场迎接，送酒店入住后自由活动。
                <w:br/>
                交通：飞机/动车，汽车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成都4钻酒店： 豪阁遇上酒店(成都宽窄巷子店)、成都融悦庭酒店(武侯祠宽窄巷子店)、金科金雅（成都建设路东郊记店）、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乐山大佛景区 — 雷洞坪
                <w:br/>
              </w:t>
            </w:r>
          </w:p>
          <w:p>
            <w:pPr>
              <w:pStyle w:val="indent"/>
            </w:pPr>
            <w:r>
              <w:rPr>
                <w:rFonts w:ascii="微软雅黑" w:hAnsi="微软雅黑" w:eastAsia="微软雅黑" w:cs="微软雅黑"/>
                <w:color w:val="000000"/>
                <w:sz w:val="20"/>
                <w:szCs w:val="20"/>
              </w:rPr>
              <w:t xml:space="preserve">
                酒店享用早餐后出发前往【乐山大佛景区】，又名凌云大佛。雕凿在岷江、青衣江和大渡河汇流处岩壁上，依岷江南岸凌云山栖霞峰临江躺壁凿造而成为弥勒佛坐像，通高71米 是唐摩岩造像的艺术精品之一，历时 90 年才告完成，是世界上较大的石刻弥勒佛坐像，国家 5A 级旅游景区，乐山大 佛素有“山是一尊佛·庄严雄伟，佛是一座山·仰视，气势崴嵬”之称。
                <w:br/>
                <w:br/>
                后乘车前往【峨眉山】，乘坐观光车至雷洞坪入住星空营地；
                <w:br/>
                <w:br/>
                星空营地入住房型不接受任何指定入住；优先安排
                <w:br/>
                交通：汽车
                <w:br/>
                景点：乐山大佛景区 — 雷洞坪
                <w:br/>
                购物点：0购物
                <w:br/>
                自费项：峨眉山观光车90元/人为必消，客人可自行在景区内购买或者提前3-5天告知旅行社代为购买；
                <w:br/>
                到达城市：峨眉山市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雷洞坪星空营地或同级</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峨眉山日出 — 金顶 — 万年寺 — 成都
                <w:br/>
              </w:t>
            </w:r>
          </w:p>
          <w:p>
            <w:pPr>
              <w:pStyle w:val="indent"/>
            </w:pPr>
            <w:r>
              <w:rPr>
                <w:rFonts w:ascii="微软雅黑" w:hAnsi="微软雅黑" w:eastAsia="微软雅黑" w:cs="微软雅黑"/>
                <w:color w:val="000000"/>
                <w:sz w:val="20"/>
                <w:szCs w:val="20"/>
              </w:rPr>
              <w:t xml:space="preserve">
                早餐后发前往【峨眉山金顶】乘坐索道前往金顶，踞高望远，日出景象更加浩瀚壮阔。黎明前的天空是美妙，伴随着旭日东升，朝霞满天，万道金光射向大地，峨眉山宛似从头至脚逐渐披上金色的大氅，呈现出它全部的秀美身躯。峨眉金顶是以一尊48米高的十方普贤铜像为中心，由耀日的金殿、雄浑的铜殿、灼灼的银殿和洁白的朝圣大道组成的新金顶。金顶为峨眉山游程的最高峰，其海拔为3077米。顶上是个小平原，原有铜殿一座，在太阳的照射下，光彩夺目故而得名金顶。登上金顶，人们顿觉万象排空，气势磅礴，惊叹天地之奇妙。
                <w:br/>
                <w:br/>
                后前往半山风景区游览白龙洞，清音阁，一线天，黑龙江栈道，在全国较大的野生自然生态猴区与峨眉山灵猴一起嬉戏后，经过清音平湖。
                <w:br/>
                <w:br/>
                后返回成都结束行程
                <w:br/>
                交通：汽车
                <w:br/>
                景点：金顶 — 万年寺
                <w:br/>
                购物点：0购物
                <w:br/>
                自费项：峨眉山金顶索道120/人，万年寺往返索道110/人；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成都4钻酒店： 豪阁遇上酒店(成都宽窄巷子店)、成都融悦庭酒店(武侯祠宽窄巷子店)、金科金雅（成都建设路东郊记店）、铂雅名人美丽华（文殊院店）、嘉好弗斯达酒店(成都文殊院店)、喆啡锐品酒店（春熙路太升南路店）、和颐至尚酒店(成都武侯祠店)、雲雅国际（宽窄巷子锦里店）、熊猫假日酒店（建设路东郊记忆店） 、武侯智选假日（武侯祠锦里店）、锦城罗曼紫薇酒店（春熙路太古里店）</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成都 — 返程南京
                <w:br/>
              </w:t>
            </w:r>
          </w:p>
          <w:p>
            <w:pPr>
              <w:pStyle w:val="indent"/>
            </w:pPr>
            <w:r>
              <w:rPr>
                <w:rFonts w:ascii="微软雅黑" w:hAnsi="微软雅黑" w:eastAsia="微软雅黑" w:cs="微软雅黑"/>
                <w:color w:val="000000"/>
                <w:sz w:val="20"/>
                <w:szCs w:val="20"/>
              </w:rPr>
              <w:t xml:space="preserve">
                早餐后自由活动，地接旅行社根据游客的车次或航班时间，安排提前二小时送达车站/机场；结束难忘的巴蜀之旅。此项服务为我社工作人员免费接送。
                <w:br/>
                交通：汽车，动车/飞机
                <w:br/>
                景点：自由活动
                <w:br/>
                购物点：0购物
                <w:br/>
                自费项：0自费
                <w:br/>
                到达城市：成都市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早餐：酒店含早，不用不退     午餐：X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家</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1、交通：根据实际人数选用5-9座商务车，保证一人一个正座。
                <w:br/>
                2、门票：乐山大佛、峨眉山首道大门票
                <w:br/>
                全程优惠退40元/人，免票退80元/人
                <w:br/>
                3、住宿：全程3晚酒店
                <w:br/>
                4、用餐：3早0正
                <w:br/>
                备注：
                <w:br/>
                1、儿童不含酒店早晚餐，根据酒店标准，产生费用请现付酒店前台，请提前知悉。
                <w:br/>
                5、导游：司机兼向导
                <w:br/>
                6、保险：代购旅游意外险。（最高赔偿额不超过10万，最终解释权归保险公司所有）
                <w:br/>
                7、赠送：赠送项目
                <w:br/>
                赠送项目为我社品牌建立，突出行程特色的促销回馈行为，是无附加条件的赠送。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1、单房差/如1人全程入住相应指定酒店单独包房，需补单房差。
                <w:br/>
                2、因交通延阻、罢工、天气、飞机机器故障、航班取消或更改时间等不可抗力原因所引致的额外费用。
                <w:br/>
                3、景区配套便民服务设施及体验项目（索道、观光车等）。
                <w:br/>
                特别备注：峨眉山观光车90元/人为必消，客人可自行在景区内购买或者提前3-5天告知旅行社代为购买；
                <w:br/>
                峨眉山金顶索道120/人，万年寺往返索道110/人；
                <w:br/>
                4、其他：以上“费用已含”里未提及包含的一切费用均未含。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
                1、【健康须知】旅行社免责申明：本行程不适宜孕妇、婴儿等特殊人群；及心、肺、脑、肝、肾有明显的病变，以及严重贫血、患有高血压、高血脂、高血糖、冠心病、动脉硬化、心脏病、哮喘病、老年痴呆、精神疾病、身体残疾、智力缺陷或障碍、癌症等可能威胁自身生命和引起严重后果的疾病的客人出行，如有类似病史自己权衡，一切后果自己负责；如隐瞒病史不报，由此引发的一切后果，由游客本人及家属自行承担，并且如给旅行社带来损失，由游客和家属对旅行社进行赔偿。敬请知晓！为了您和他人的健康及安全，以上特殊人群或患有以上疾病的朋友我社无法接待，敬请理解！
                <w:br/>
                也请游客切勿故意隐瞒病情造成不可预计的后果！
                <w:br/>
                2、【证件说明】请您在签订合同的时候提供有效的身份证件以及随行人员的身份证件及姓名，行程中也请您随身携带有效期内的身份证件（国内游客：身份证、军官证，国际游客：护照），住宿及景区同样出示证件！敬请配合旅行社工作！如因个人原因没有带有效身份证件造成无法办理入住手续而造成的损失，游客自行承担责任。
                <w:br/>
                3、【消费说明】关于购物店定义：四川的大部份景区内，包括5A景区都有其景区的配套商业服务，即每个沿途景区景点、法物流通处、餐厅、厕所、加水点、酒店内设有小卖部、超市、旅游纪念品、手工艺土特产等等，均不属于旅行社安排的购物店场所范围，非我社控制，请不要误解。请您根据自身所需谨慎选购，记得索要发票。
                <w:br/>
                若因此造成的投诉我社均无法受理，敬请理解！本行程无购物安排；无导游推荐自费景区或自费娱乐项目；景区配套自费设施游客自愿选择，景区有价格向游客明示。如有强迫消费的现象发生，请游客拨打质量监督电话。
                <w:br/>
                4、【不可抗力免责申明】遇人力不可抗拒因素等不可归责于旅行社的的客观原因或旅游者个人原因，造成旅游者经济损失的，旅行社不承担赔偿责任。如政府行为、恶劣天气、自然灾害、航班/火车延误、取消、管制、故障、汽车塞车等不可抗力原因如造成团队行程更改，延误、滞留或提前结束时，旅行社不承担责任。因此发生的费用增减，按未发生费用退还游客，超支费用由游客承担的办法处理。此类费用由客人自理自费。我社在保留景点不变的情况下有权调整行程和住房。旅行社可以在不减少景点的情况下根据情况调整游览景点的先后顺序；旅行社不得不调整或变更旅游合同约定行程安排时，旅行社应当向游客做出说明。由此造成的多余增加费用或损失由客人自理；若造成景区景点减少，本社不承担相关责任；因道路交通事故造成游客人身伤害和财物损失，按照《中华人民共和国道路交通安全法》进行赔偿和处理
                <w:br/>
                5、【保险说明】①本社所有跟团游产品均包含免费赠送的旅游意外险1人1份；此险需要游客在报名时及时提供出行人真实有效身份证件信息（身份证/护照等）交由旅行社及时购买后方可生效。关于旅游意外险的生效时限：行程出行当日统一集合出发后立即生效②若遇游客坚持拒绝在出行前提供真实有效身份信息的，本社有权拒绝接待！
                <w:br/>
                6、【安全提示】外出旅游，安全第一，旅游途中请听从导游人员安排，配合司机、导游工作。团友之间相互关照，少数服从多数。旅行社的导游人员和其他工作人员无法为游客提供一对一的服务，旅行社工作人员在接待游客报名时已经充分告知本行程中的注意事项和对游客身体健康的要求，旅游活动中游客必须注意自身安全和随行未成年人的安全，保管好个人财务，贵重物品及证件随身携带。旅行社对游客不承担监护权，如游客因自身原因遗失物品，责任自负。旅行社及导游有义务协助寻找或报案，但不负责赔偿。请在每次离开酒店和用餐地点前仔细检查自己的贵重物品，以免丢失；
                <w:br/>
                7、【离团须知】①如游客中途擅自离团或退团，则视为游客单方面违约且自动放弃行程，合同协议终止，保险时效自动失效，未产生费用不退，若给旅行社增加费用的，旅行社有权要求游客补偿或赔偿损失。按照合同总金额的20%赔付给旅行社；未完成部分将被视为自行放弃，我社不再退费（未产生的所有费用不退包括往返飞机、门票、住宿、车费、餐费、导游服务费），并不予承担旅游者由此产生的额外费用。正常的项目退费（门票优惠等）以我社折扣价为标准，均不以挂牌价为准。 ②团队在游览过程中，如客人或团队擅自脱离我公司导游而跟其他无关人员前往行程以外景点，则视为客人或团队违约，相关费用不退，我公司有权终止该客人或该团的一切接待活动，并对客人或团队所出现意外情况不承担任何责任。
                <w:br/>
                8、【意见反馈】请游客认真填写《旅行社服务质量跟踪调查表》。在行程中，如对服务及接待标准有异议，请及时与带团导游沟通或直接反馈回旅行社。旅行社以游客所填写的《旅行社服务质量跟踪调查表》作为旅游服务质量标准依据。并以多数游客填写的《旅行社服 务质量跟踪调查表》作为旅游服务质量评定标准。如果游客在完团后提出与其填写《旅行社服务质量跟踪调查表》意见不符的投诉，我社将不予处理。
                <w:br/>
                9、【出行须知】请提前了解目的地天气地理状况，并请备好常用保暖，降暑，防晒，防雨，防滑用品及常备药品。】
                <w:br/>
                10、团队游览中请勿擅自离团，中途擅自离团视同游客违约，由此造成未参加行程内景点、用餐、住房、用车等费用不退，旅行社亦不承担游客擅自离团时发生意外的责任。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温馨提示</w:t>
            </w:r>
          </w:p>
        </w:tc>
        <w:tc>
          <w:tcPr>
            <w:tcW w:w="8200" w:type="dxa"/>
          </w:tcPr>
          <w:p>
            <w:pPr>
              <w:pStyle w:val="indent"/>
            </w:pPr>
            <w:r>
              <w:rPr>
                <w:rFonts w:ascii="微软雅黑" w:hAnsi="微软雅黑" w:eastAsia="微软雅黑" w:cs="微软雅黑"/>
                <w:color w:val="000000"/>
                <w:sz w:val="20"/>
                <w:szCs w:val="20"/>
              </w:rPr>
              <w:t xml:space="preserve">
                1.为保证行程质量，酒店不接受加床及三人间，单数客人请自补单房差。
                <w:br/>
                2.酒店房满期间，调整为同级的其它酒店。
                <w:br/>
                3.住宿条件：九寨段酒店提倡环保，不提供一次性洗漱用品，建议客人自带洗漱用品，如遇满房，安排其它同级酒店。
                <w:br/>
                4.行程、景点游览顺序、出发时间仅供参考，具体视天气、路况及游客实际游览情况而定！
              </w:t>
            </w:r>
          </w:p>
        </w:tc>
      </w:tr>
    </w:tbl>
    <w:sectPr>
      <w:footerReference w:type="default" r:id="rId10"/>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打印日期：2025-07-27</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2025-07-27T14:54:57+08:00</dcterms:created>
  <dcterms:modified xsi:type="dcterms:W3CDTF">2025-07-27T14:54:57+08:00</dcterms:modified>
</cp:coreProperties>
</file>

<file path=docProps/custom.xml><?xml version="1.0" encoding="utf-8"?>
<Properties xmlns="http://schemas.openxmlformats.org/officeDocument/2006/custom-properties" xmlns:vt="http://schemas.openxmlformats.org/officeDocument/2006/docPropsVTypes"/>
</file>