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皇城慢游北京家庭小包团5天双高跟团游行程单</w:t>
      </w:r>
    </w:p>
    <w:p>
      <w:pPr>
        <w:jc w:val="center"/>
        <w:spacing w:after="100"/>
      </w:pPr>
      <w:r>
        <w:rPr>
          <w:rFonts w:ascii="微软雅黑" w:hAnsi="微软雅黑" w:eastAsia="微软雅黑" w:cs="微软雅黑"/>
          <w:sz w:val="20"/>
          <w:szCs w:val="20"/>
        </w:rPr>
        <w:t xml:space="preserve">皇城慢游精致小包团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BJTT0709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家庭独立包团，支持个性DIY增加行程景点设计，住宿二三环左右网评四钻酒店，景点涵括丰富，家庭包团另全程感受更加惬意.</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983.75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D1 出发/抵达北京
                <w:br/>
              </w:t>
            </w:r>
          </w:p>
          <w:p>
            <w:pPr>
              <w:pStyle w:val="indent"/>
            </w:pPr>
            <w:r>
              <w:rPr>
                <w:rFonts w:ascii="微软雅黑" w:hAnsi="微软雅黑" w:eastAsia="微软雅黑" w:cs="微软雅黑"/>
                <w:color w:val="000000"/>
                <w:sz w:val="20"/>
                <w:szCs w:val="20"/>
              </w:rPr>
              <w:t xml:space="preserve">
                抵达北京后，专车接站，入住酒店——舒适房间缓解旅途疲惫，贴心服务如回家般温暖。办理入住后自由活动，好好休息准备第二天的旅程。（酒店押金100-300不等，需要您自理，退房时酒店退还押金，同时由于北京市区全天不定时堵车以及经常实施临时性交通管制，故而当天在抵达北京南站后接站可能会出现等候现象（通常为10-20分钟），如遇等候时间过长导游会通知游客自行打车前往酒店，由我社负责报销车费，敬请知晓！！）
                <w:br/>
                交通：高铁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D2 广场-纪念堂-故宫-恭王府-什刹海-钟鼓楼
                <w:br/>
              </w:t>
            </w:r>
          </w:p>
          <w:p>
            <w:pPr>
              <w:pStyle w:val="indent"/>
            </w:pPr>
            <w:r>
              <w:rPr>
                <w:rFonts w:ascii="微软雅黑" w:hAnsi="微软雅黑" w:eastAsia="微软雅黑" w:cs="微软雅黑"/>
                <w:color w:val="000000"/>
                <w:sz w:val="20"/>
                <w:szCs w:val="20"/>
              </w:rPr>
              <w:t xml:space="preserve">
                【天安门广场】（游览时间约1小时）世界上最大的城市中心广场，是共和国历次重大政治活动的见证地.
                <w:br/>
                【毛主席纪念堂】（政策性关闭或预约不上取消改为广场自由活动）
                <w:br/>
                【故宫博物院深度游//赠送神武门摆渡车】——（含珍宝馆/赠送慈宁宫和延禧宫，游览时间约3小时）故宫是明清两朝的皇家宫殿，旧称紫禁城，位于北京中轴线的中心，是中国古代宫廷建筑之精华。故宫以三大殿为中心，占地面积约72万平方米，建筑面积约15万平方米，有大小宫殿七十多座，房屋九千余间，是世界上现存规模最大、保存最为完整的木质结构古建筑.
                <w:br/>
                中餐推荐：庆丰包子 涮羊肉 炸酱面
                <w:br/>
                【恭王府】（游览时间约1.5小时）是目前保存最为完整也是规模最大的一座清代王府建筑群，恭王府历经了清王朝由盛而衰的历史进程，故有了“一座恭王府，半部清代史”的说法。由于恭王府府邸和花园设计富丽堂皇，斋室轩院曲折变幻，风景幽深秀丽，昔日有碧水潆洄并流经园内，因此，一向被后世传为《红楼梦》中的荣国府和大观园。
                <w:br/>
                【什刹海】是北京城内面积最大、风貌保存最完整的一片历史胡同保护街区。后游览北京最古老的胡同【烟袋斜街】其实烟袋斜街本身就宛如一只烟袋，细长的街道好似烟袋杆儿，东头入口像烟袋嘴儿，因此以“烟袋”命名。
                <w:br/>
                【钟鼓楼】外观，“我走在鼓楼下面 路在堵着 雨后的阳光洒落 人们都出来了”听着鼓楼这首歌，你和北京又有怎样的故事呢？
                <w:br/>
                温馨提示：
                <w:br/>
                1.本天行走在北京古老的中轴线上，走路较多。请您自备一双舒适的鞋子，中餐吃饭较晚请自备零食。加之此中心区域为国家重要职能部门所在地，交通管制严格明确，单行道内不可随意停车。故在此区域候车时间较长且步行路程较多，导游可能会带领大家乘坐故宫摆渡车，公交车，观光车等临时交通工具以便保证充分游览，此类临时费用需要自理，敬请提前做好心理准备，谢谢配合及理解！
                <w:br/>
                2.疫情防控期间故宫门票实名制限量销售，提前报名；请携带二代身份证购票进院参观。
                <w:br/>
                3.故宫博物院每周一全天闭馆，如遇闭馆则根据实际情况调整行程，敬请谅解！
                <w:br/>
                4.故宫每日发售门票有限，准备出游北京的游客请提前报名，由我社尽量抢约票，如最终未抢约成功，退故宫门票参观故宫宫墙外景//或退故宫门票差价更换游览其他景点，其余行程正常安排，并再无其他补偿请知晓！
                <w:br/>
                交通：北京当地旅游车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D3 升旗-八达岭长城-鸟巢水立方-颐和园-清华北大
                <w:br/>
              </w:t>
            </w:r>
          </w:p>
          <w:p>
            <w:pPr>
              <w:pStyle w:val="indent"/>
            </w:pPr>
            <w:r>
              <w:rPr>
                <w:rFonts w:ascii="微软雅黑" w:hAnsi="微软雅黑" w:eastAsia="微软雅黑" w:cs="微软雅黑"/>
                <w:color w:val="000000"/>
                <w:sz w:val="20"/>
                <w:szCs w:val="20"/>
              </w:rPr>
              <w:t xml:space="preserve">
                【天安门广场-升国旗仪式】，听雄壮的国歌奏响，看鲜艳的五星红旗迎风飘扬。
                <w:br/>
                温馨提示：因升旗的时间每日不固定，具体出发时间，导游提前通知（早餐为打包早）
                <w:br/>
                【八达岭长城】（游览时间约2小时/缆车不含）八达岭壮观宏伟,风景秀丽,不愧是世界八大奇迹之一,象征着中国古代劳动人民智慧的结晶。中国古代的军事防御工程，是一道高大、坚固而连绵不断的长垣，用以限隔敌骑的行动。长城不是一道单纯孤立的城墙，而是以城墙为主体，同大量的城、障、亭、标相结合的防御体系。
                <w:br/>
                下午游览【外观鸟巢水立方】回忆“2008北京奥运会”增强民族自豪感，弘扬奥林匹克精神，游览鸟巢水立方外景，感受奥林匹克精神。游览【颐和园】（首道门票/游览时间约2小时）原名清漪园，是清代北京西北郊三山五园之一。也是现存清代皇家园林之最。当年乾隆皇帝数次下江南，因留恋江南美景，便将江南各地美景都如样仿建到了颐和园内。园内一年四季皆有美景，扑面而来的花香，阵阵的鸟语，美不胜收。静下心来细细听，又是一年花开的声音。
                <w:br/>
                参观【清华大学外景和北京大学外景】，可自行拍照留念.
                <w:br/>
                交通：北京当地旅游车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D4 天坛通票-国博（或军博）
                <w:br/>
              </w:t>
            </w:r>
          </w:p>
          <w:p>
            <w:pPr>
              <w:pStyle w:val="indent"/>
            </w:pPr>
            <w:r>
              <w:rPr>
                <w:rFonts w:ascii="微软雅黑" w:hAnsi="微软雅黑" w:eastAsia="微软雅黑" w:cs="微软雅黑"/>
                <w:color w:val="000000"/>
                <w:sz w:val="20"/>
                <w:szCs w:val="20"/>
              </w:rPr>
              <w:t xml:space="preserve">
                天坛通票】（游览时间约1.5小时）天坛公园在明、清两代是帝王祭祀皇天、祈五谷丰登之场所。天坛是圜丘、祈谷两坛的总称，有坛墙两重，形成内外坛，坛墙南方北圆，象征天圆地方。主要建筑在内坛，圜丘坛在南、祈谷坛在北，二坛同在一条南北轴线上，中间有墙相隔。圜丘坛内主要建筑有圜丘坛、皇穹宇等等，祈谷坛内主要建筑有祈年殿、皇乾殿、祈年门等。
                <w:br/>
                下午游览【国家博物馆】（游览时间约3小时，如未预约成功调整为军博，敬请知晓！报名视为同意此条款！）
                <w:br/>
                交通：北京当地旅游车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D5返程
                <w:br/>
              </w:t>
            </w:r>
          </w:p>
          <w:p>
            <w:pPr>
              <w:pStyle w:val="indent"/>
            </w:pPr>
            <w:r>
              <w:rPr>
                <w:rFonts w:ascii="微软雅黑" w:hAnsi="微软雅黑" w:eastAsia="微软雅黑" w:cs="微软雅黑"/>
                <w:color w:val="000000"/>
                <w:sz w:val="20"/>
                <w:szCs w:val="20"/>
              </w:rPr>
              <w:t xml:space="preserve">
                早餐后根据高铁开车时间合理安排送站，结束愉快的北京行程！
                <w:br/>
                交通：高铁
                <w:br/>
                到达城市：南京市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成人包含：南京-北京-南京 往返大交通（飞高为飞机经济舱//高铁二等座座位，双高往返为二等座座位），行程当中所列景点大门票，标注为通票之景点含通票，4早餐（早餐含在房费内，不用无法退还），北京当地4晚住宿，住宿级别按照报名标准提供.北京当地旅游用车车位，优秀导游服务///6-14周岁以下儿童包含：往返高铁票，行程中所含景点门票，北京当地旅游车车位，优秀导游服务///6周岁以下儿童包含：北京当地旅游车车位，优秀导游服务</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成人不包含；在京期间一切私人费用开销，行程当中所列自理之自费景点，飞机与高铁晚点或取消的一切相关食宿费用，与地接社无关，地接社只负责提供与航空公司咨询协调办理后补保护机位方面之服务，铁路方面请自理退票或改签同时自行负责延误之产生食宿费用///6-14周岁以下儿童不包含；不含4晚住宿及全程早餐，6周岁以下儿童不包含：不含4晚住宿及全程早餐，不含往返高铁票，同时儿童无论年龄均不含在京期间一切私人费用开销, 不含飞机与高铁晚点或取消的一切相关食宿费用，与地接社无关，地接社只负责提供与航空公司咨询协调办理后补保护机位方面之服务，铁路方面请自理退票//改签同时自行负责延误之产生食宿费用</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报名时请确认位置状况</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报名时请确认位置状况</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2025-07-17T03:42:17+08:00</dcterms:created>
  <dcterms:modified xsi:type="dcterms:W3CDTF">2025-07-17T03:42:17+08:00</dcterms:modified>
</cp:coreProperties>
</file>

<file path=docProps/custom.xml><?xml version="1.0" encoding="utf-8"?>
<Properties xmlns="http://schemas.openxmlformats.org/officeDocument/2006/custom-properties" xmlns:vt="http://schemas.openxmlformats.org/officeDocument/2006/docPropsVTypes"/>
</file>