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粤葡双城 港澳亲子五日（去南京回无锡）行程单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0001175213005954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香港：欢迎来到90年代，分享日落和港风。
                <w:br/>
                从旧海报到旧唱片，定格旅途中的美好瞬间。
                <w:br/>
                澳门：“小澳门•大世界，Mᴀᴄᴀo这迷人的质感”
                <w:br/>
                “澳门的每条街，都充满了电影感”
                <w:br/>
                “我买咗船飞，喺澳门威尼斯人等你”
                <w:br/>
                “在澳门的每一帧都是快乐的”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交通：香港进澳门出，全程不走回头路；
                <w:br/>
                住宿：全程入住四-五钻酒店，休息好才能玩的好；
                <w:br/>
                用餐：升级一餐“米其林”餐厅用餐；
                <w:br/>
                游览：畅游香港迪士尼公园。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香港
                <w:br/>
                参考航班: MU765 禄口机场-赤鱲角机场   08:00-10:35
                <w:br/>
                <w:br/>
                南京禄口国际机场集合乘机前往“东方之珠”-香港，它是一个坚守传统，但又不断创新的一座繁华、喧闹的城市。抵达后开始游览：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【水上的士（约45分钟）（若船班停航维修或包船，更改为别的游船或天星小轮渡轮游览）】搭乘水上的士，于航程中登上露天甲板，全景体验香港极致维港景色。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w:br/>
                中
                <w:br/>
                晚
                <w:br/>
                香港
                <w:br/>
                第二天
                <w:br/>
                香港
                <w:br/>
                早晨按照规定时间酒店大堂集合，乘车前往【香港迪士尼乐园（约6-8小时）】全球第五个迪士尼乐园，也是全球面积最小的迪士尼乐园。
                <w:br/>
                香港迪斯尼乐园将于6月28日展开庆祝开幕20周年限定活动，并横跨一年，将包括周年限定城堡演出、乐园史上最大型巡游表演、以及历来最盛大夜间汇演。 长约15分钟的周年限定城堡演出，将以演唱会形式举行，由歌手现场演出全新20周年主题曲等，有大型LED 屏幕配以烟火等特效。长约30分钟的巡游表演则会有11架全新花车、100个表演者及逾30名迪斯尼人物参与。而近30分钟的「升华版夜间汇演」，将首次由城堡延伸至整条美国小镇大街，用上多媒体特效，包括立体光雕投影、无人机表演等。
                <w:br/>
                “全世界都在催着我们长大，只有这里让我们相信童话。”
                <w:br/>
                <w:br/>
                晚上根据指定集合时间返回酒店。
                <w:br/>
                （注：本日含酒店到迪士尼往返接送。）
                <w:br/>
                早
                <w:br/>
                香港
                <w:br/>
                第三天
                <w:br/>
                香港
                <w:br/>
                全天自由活动。
                <w:br/>
                参考行程一：
                <w:br/>
                <w:br/>
                （报名参加海洋公园一日游（门票+香港酒店到海洋公园往返接送）：
                <w:br/>
                早晨按照规定时间酒店大堂集合，乘车前往乘车前往【香港海洋公园（约5-7小时）】是一座集海陆动物展览、机动游戏、大型表演的主题公园。不论大人还是小童,总有一款适合你。欢迎热爱动物与自然,或令人心跳加速的机动游戏的你,来这里欢度温馨美好时光。海洋公园分为两个部分，一层为小动物专区，原来全球最大的水族馆就在这里。上面一层是疯狂游乐场，这里有很多刺激的游乐项目。
                <w:br/>
                结束后接回酒休息。
                <w:br/>
                <w:br/>
                     参考行程二：
                <w:br/>
                全天香港自由活动，尽情享受不用跟团的自由，睡到自然醒，找美食，逛商场，走街串巷亲临那些在电视上才能看到的场景，感受港式文化的同时品味不同的美食。
                <w:br/>
                <w:br/>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第四天
                <w:br/>
                <w:br/>
                香港 - 澳门
                <w:br/>
                早餐后（打包餐）集合前往港珠澳人工岛--香港口岸，乘坐大巴走【港珠澳大桥】前往澳门—港珠澳大桥是粤港澳三地首次合作共建的超级工程，从设计到建设前后历时14年，堪称世界桥梁建设史上的巅峰之作，被英国《卫报》誉为“新世界七大奇迹”之一。导游接团游览参观：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早
                <w:br/>
                中
                <w:br/>
                /
                <w:br/>
                澳门
                <w:br/>
                第五天
                <w:br/>
                澳门-无锡 
                <w:br/>
                参考航班：澳门-无锡 MU2962  16:50-19:20
                <w:br/>
                早晨自由活动。根据航班时间送往机场，结束精彩愉快的港澳之旅！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（3）用餐：行程中所列用餐（外用早餐60港币/人/顿，打包餐20港币/人/顿，香港、澳门正餐80港币/人/顿）；
                <w:br/>
                （4）用车：当地空调旅游车（1人1座），专职司机服务；
                <w:br/>
                （5）导游：当地中文持牌导游服务（含导游小费）；
                <w:br/>
                （6）门票：行程中所列景点大门票（香港迪士尼一日门票、太平山山顶缆车单程票、水上的士、港珠澳巴士票单程）；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一、出行安全注意事项
                <w:br/>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6、应将港澳通行证、机票、身份证、等各种证件随身携带，切勿放于行李箱内。为便过境时各地海关查阅，
                <w:br/>
                7、港澳酒店内不提供拖鞋、牙膏、牙刷、洗发水、梳子、等一次性洗漱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在床单地毯上，造成不必要的赔偿。
                <w:br/>
                10、贵重物品请托放至饭店保险箱，如需随身携带切勿离手，小心扒手。如有遗失，接待旅行社不负相关责任。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13、港澳旅游进澳门坐船较多,晕船的客人请务必带好晕船药。
                <w:br/>
                14、切勿在公共场合露财，购物时也勿当众清数钞票。
                <w:br/>
                15、夜间或自由活动时间若需自行外出，请告知领队或团友，并应特别注意安全。
                <w:br/>
                16、遵守领队所宣布的观光区、餐厅、饭店、游乐设施等各种场所的注意事项。
                <w:br/>
                17、外出旅游请注意安全，港澳地区不允许闯红灯，请谨慎过马路。
                <w:br/>
                18、不要随地吐痰，扔烟头，丢垃圾，保持举止文明。
                <w:br/>
                19、团体活动时不要离队,如需离队时,务必征得领队同意,且须签署亇人离队书交于当领队保存(即如有任何意外发生,一切后果自行负责),并请特别留意自身安全.离团需缴纳离团费。
                <w:br/>
                20、出境时携带物品注意事项：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br/>
                <w:br/>
                二、行李携带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海关总署公告 2010 年第 54 号
                <w:br/>
                为进一步增强海关执法透明度，方便旅客进出境，明确进境旅客行李物品征免税规定，规 范和统一海关验放标准，现就有关事项公告如下：
                <w:br/>
                一、进境居民旅客携带在境外获取的个人自用进境物品， 总值在 5000 元人民币以内(含 5000 元) 的；非居民旅客携带拟留在中国境内的个人自用进境物品，总值在 2000 元人民币以内(含 2000 元)的，海关予以免税放行，单一品种限自用、合理数量，但烟草制品、酒精制品以及国 家规定应当征税的 20 种商品等另按有关规定办理。
                <w:br/>
                二、进境居民旅客携带超出 5000 元人民币的个人自用进境物品，经海关审核确属自用的； 进境非居民旅客携带拟留在中国境内的个人自用进境物品， 超出人民币 2000 元的， 海关仅对超 出部分的个人自用进境物品征税，对不可分割的单件物品，全额征税。
                <w:br/>
                三、有关短期内多次来往旅客行李物品征免税规定、验放标准等事项另行规定。
                <w:br/>
                <w:br/>
                澳门特此公告
                <w:br/>
                新增注意事项：
                <w:br/>
                因澳门新法律规定，从 2012 年 11 月 1 日开始，未满 21 岁的青少年禁止进入赌场。如有未满 21 岁的青少年私自进入赌场被发现者，将会按澳门政府新法例规定给予处罚 1000 元    —10000 元不等。如有发现 21 岁以下的青少年私自进入赌场并被处罚者，本公司将对此不付任 何责任。
                <w:br/>
                特此通告！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2025-07-17T03:43:08+08:00</dcterms:created>
  <dcterms:modified xsi:type="dcterms:W3CDTF">2025-07-17T03:43:08+08:00</dcterms:modified>
</cp:coreProperties>
</file>

<file path=docProps/custom.xml><?xml version="1.0" encoding="utf-8"?>
<Properties xmlns="http://schemas.openxmlformats.org/officeDocument/2006/custom-properties" xmlns:vt="http://schemas.openxmlformats.org/officeDocument/2006/docPropsVTypes"/>
</file>