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24℃五星宁波3日行程单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ZJ1752485594EY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纯玩0购物；全程不进店
                <w:br/>
                ✔️占床赠送自助早；另享用2正餐·1餐蒋家宴+1餐帝王蟹宴14菜1汤！
                <w:br/>
                ✔️2晚指定入住5星设施宁波豪生或开元名庭大酒店赠自助早（网评4钻；评分均4.8分左右）
                <w:br/>
                ✔️度假就应该住的高端；拒绝10年以上老牌5星酒店；我司只采购现代装修；网红品牌酒店！
                <w:br/>
                ✔️超级海滨亲海遛娃线路；独享漂流+溪口老街+松兰山海岸线+滩涂赶海+东钱湖·小普陀-韩岭老街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象山亚帆中心-松兰山海滨度假区+环石浦渔港+东门渔岛+象山滩涂赶海+丛林激情皮筏漂流+东钱湖·小普陀+韩岭老街+2早2正·蒋家宴+帝王蟹宴·14菜1汤 5星纯玩3日</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南京-宁波
                <w:br/>
              </w:t>
            </w:r>
          </w:p>
          <w:p>
            <w:pPr>
              <w:pStyle w:val="indent"/>
            </w:pPr>
            <w:r>
              <w:rPr>
                <w:rFonts w:ascii="微软雅黑" w:hAnsi="微软雅黑" w:eastAsia="微软雅黑" w:cs="微软雅黑"/>
                <w:color w:val="000000"/>
                <w:sz w:val="20"/>
                <w:szCs w:val="20"/>
              </w:rPr>
              <w:t xml:space="preserve">
                早上指定时间、地点集合发车至连续10年上榜中国最具幸福感城市--宁波；
                <w:br/>
                到达后体验“让你心旷神怡，流连忘返”--【丛林激情皮筏漂流】（门票不含，享受打包优惠价；游玩时间约1.5H）游人在漂流中可以充分体验浪遏飞舟的刺激，欣赏大溪两岸的风光，享受与大自然亲密接触的乐趣。溪道曲折，左冲右突，跌宕起伏，高差适宜，张合有度，是漂流之胜地。“漂于山水间，意在云雾中”，便是漂流真实之写照。漂流全程最高落差高达近150米！遇激流处，水流急，速度快，非常刺激！全程约2.6公里，猛士段如“F1赛道”，出发后穿梭在山林间，急速而下，湿身/尖叫少不了！在相对平缓静谧的河面，还可大家玩水嬉戏打水仗~
                <w:br/>
                Tips：漂流1.2米以下儿童、70岁以上老人、患有心脏病、心脑血管疾病、癫痫病、孕妇、高血压人群、残障人士、酗酒过度者禁止参加漂流。以上信息仅供参考，以景区即时发布的信息为准。
                <w:br/>
                后游览“民国第一镇”--【溪口老街】（赠送游览，游玩时间约1H）雪窦山下的溪口镇是一个充满民国风情的地方，时至今日，溪口镇保存完整的民国史迹仍有22处之多，且古镇总体格局保护良好，被当代史学家称为“民国第一镇”。白墙黑瓦的房屋，古树常青的老樟树，演绎着浓浓的民国风情。溪口的母亲河剡溪横贯全镇，溪水两岸层峦叠翠、波光粼粼，云影水鸟竹筏、环湖游步道，还有远处的民居，组成了一幅淳朴、安逸、秀美的小镇景象。溪口人夏天的标配，一定是去剡溪旁散步了！带上小水桶、网兜去溪边捞小鱼，和小朋友们一起脱去笨重的鞋袜冲向水边打水仗，一时间所有的烦恼都统统抛到脑后。走一走溪口老街，品宁波道地美食，体验不一样的民国风情、人间烟火……后入住酒店自由休闲娱乐。
                <w:br/>
                交通：大巴
                <w:br/>
                景点：漂流-溪口老街
                <w:br/>
                购物点：无
                <w:br/>
                到达城市：宁波市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车赴象山
                <w:br/>
              </w:t>
            </w:r>
          </w:p>
          <w:p>
            <w:pPr>
              <w:pStyle w:val="indent"/>
            </w:pPr>
            <w:r>
              <w:rPr>
                <w:rFonts w:ascii="微软雅黑" w:hAnsi="微软雅黑" w:eastAsia="微软雅黑" w:cs="微软雅黑"/>
                <w:color w:val="000000"/>
                <w:sz w:val="20"/>
                <w:szCs w:val="20"/>
              </w:rPr>
              <w:t xml:space="preserve">
                早餐后，车赴象山，抵达后后游玩【滩涂赶海乐园】（门票未含，享受打包优惠价，赶海体验（抓螃蟹、跳跳鱼、捡蛏子、拾贝壳）、热水冲洗、赶海护具（厚袜）、水桶使用、海涂舟、滩涂拔河）吹海风、赏海景、赶小海，1800亩滩涂滋生出的各类鱼、虾、蟹、沙蛤等足够探索一整天，呼吸纯净的海风。沙滩狂欢，在蓝天碧海下奔跑，海岛的另一种打开方式。克服恐惧大胆尝试，在海泥里打滚，感受细腻爽滑的海泥，泥浆裹满全身，去追寻原始的野趣，放肆嗨玩，尽情享受这一场欢乐派对。滩涂中有许多小螃蟹和跳跳鱼，拿起手中的工具开启寻宝之旅吧，没“泥”不行，快乐大丰收！中餐享用【帝王蟹宴】（14菜1汤）后游览中国四大渔港之一【石浦渔港】（赠送游览，自由活动，如产生其他娱乐费用敬请自理，游玩时间约1.5H）又名荔港，为“月牙”状封闭型港湾，面积27平方公里，水深4-33米，可泊万艘渔船，行万吨海轮，港内风平浪静，是东南沿海著名的避风良港，兼渔港、商港之利，系全国四大渔港之一。自由享受海滨排挡风味，观渔港风光…
                <w:br/>
                后游览素有“浙江第一渔村”之称的【东门渔岛·妈祖庙】（赠送游览，游玩时间约1H）岛上古迹古貌人文景观众多，海洋文化历史遗存丰富，渔家风情浓厚，是一个“活态”的渔文化博物馆。村落主要街道有直街、横街，两街垂直交叉，两边都是两层店铺及居民楼，现存建筑年代大约在清、民国初期。中心十字街古色古香，极具海岛渔村风貌。这里到处都充斥着满满的幸福生活气息。独自漫步在这，老旧的街道，斑驳的木门，暗淡的石窗，紧闭的老式铁门......老时光留下的痕迹在老屋与大海相互依靠间，展现的淋漓尽致。东门渔村的其中一处风景线就是东门灯，过去它是进出石浦港船舶的导航标志。它坐落在象山门头岬角，当时由“二难先生”出资建造。著名影片《渔光曲》就取景于此。后入住酒店自由休闲娱乐。
                <w:br/>
                交通：大巴车
                <w:br/>
                景点：滩涂赶海-松兰山-环石浦渔港-东门渔岛
                <w:br/>
                购物点：无
                <w:br/>
                到达城市：象山县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象山-南京
                <w:br/>
              </w:t>
            </w:r>
          </w:p>
          <w:p>
            <w:pPr>
              <w:pStyle w:val="indent"/>
            </w:pPr>
            <w:r>
              <w:rPr>
                <w:rFonts w:ascii="微软雅黑" w:hAnsi="微软雅黑" w:eastAsia="微软雅黑" w:cs="微软雅黑"/>
                <w:color w:val="000000"/>
                <w:sz w:val="20"/>
                <w:szCs w:val="20"/>
              </w:rPr>
              <w:t xml:space="preserve">
                早晨睡至自然醒；后游览宁波后花园【东钱湖·小普陀】（赠送游览，游玩时间约1H） 东钱湖由谷子湖、南湖和北湖组成，面积相当于杭州西湖的3倍。在连绵不绝的青山环抱下，东钱湖的湖色风光被映衬的格外美。一条湖心堤把如翡翠般沁绿通透的湖水一分为二，一面波浪翻滚，一面静如止水。郭沫若先生在游历东钱湖后，曾挥笔留下“西子风韵、太湖气魄”的美誉。阿拉宁波人对东钱湖的喜爱可不止一点点，他们一直把东钱湖比作自己的后花园，闲暇之余来这里环湖散散步、郊游野餐是在平常不过的事了。小普陀位于东钱湖的核心，水上观音是这里的标志性景观，香火非常的旺，路的右边则是霞屿禅寺，禅寺始建于宋代，里面的建筑和雕刻都比较精美。
                <w:br/>
                后游览“浙东第一古街”--【东钱湖 · 韩岭老街】（赠送游览,游玩时间约1H）位于东钱湖的韩岭老街，既有宁静质朴的江南水乡慢生活，又有几分现代文艺气息，烟火气十足的江南古镇，超适合和朋友散心闲逛，在文艺的咖啡馆和老友喝杯咖啡小憩，坐看庭前花开花落。老街藏匿着鉴湖秋色、南湖揽胜、驿道古街、大池观鱼等十景，每个景色都各具特色，超级适合拍照打卡。韩岭老街，一个能让你感受古今交融的地方。不管是历史迷还是现代潮人，来了这儿都能找到乐趣。走起，宁波的韩岭老街等你来探！
                <w:br/>
                交通：大巴车
                <w:br/>
                景点：东钱湖·小普陀-韩岭老街-出发地
                <w:br/>
                购物点：无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费用包含：以下费用均包含在报名费以内
                <w:br/>
                1、住宿：2晚宁波五星览廷豪生酒店或开元名庭大酒店（携程4钻；评分均4.8分左右）
                <w:br/>
                2、用餐：占床者赠送自助早；另套餐包含2正餐·1餐蒋家宴+1餐帝王蟹宴14菜1汤（此为赠送不用不退）
                <w:br/>
                3、交通：按实际人数提供往返空调旅游车
                <w:br/>
                4、门票：部分景区第一门票
                <w:br/>
                5、导游：全程导游服务
                <w:br/>
                6、购物：纯玩无购物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儿童补票政策
                <w:br/>
                @皮筏漂流：1米以上才可漂，需补50元
                <w:br/>
                @滩涂乐园需补40元
                <w:br/>
                @酒店早餐（参考）1.2米以下免；1.2-1.5米以上76元/2晚
                <w:br/>
                1.5米以上116元/2晚
                <w:br/>
                <w:br/>
                费用不包含：以下费用均未包含在报名费以内
                <w:br/>
                自理：滩涂赶海+漂流+2正餐（1餐蒋家宴+1餐帝王蟹宴14菜1汤）打包优惠价100元上车交导游【必销；仅限成人自理】
                <w:br/>
                1、用餐：3个正餐不含，请自理（导游可代订）
                <w:br/>
                2、保险：建议游客购买旅游意外险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预定提醒：
                <w:br/>
                1、座位号仅供参考，实际以导游通知为准；
                <w:br/>
                2、以上线路为散客拼团，故满30人发班；
                <w:br/>
                3、单人房差：产生单男单女，尽量安排拼房或补房差，补房差260元/2晚，退房差120元/2晚；
                <w:br/>
                4、退款：本线路为综合打包优惠价，半票，免票无差价退还；
                <w:br/>
                5、行程中涉及的行车时间以及游玩时间由于存在不确定因素故以实际情况而定；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2025-07-17T05:35:17+08:00</dcterms:created>
  <dcterms:modified xsi:type="dcterms:W3CDTF">2025-07-17T05:35:17+08:00</dcterms:modified>
</cp:coreProperties>
</file>

<file path=docProps/custom.xml><?xml version="1.0" encoding="utf-8"?>
<Properties xmlns="http://schemas.openxmlformats.org/officeDocument/2006/custom-properties" xmlns:vt="http://schemas.openxmlformats.org/officeDocument/2006/docPropsVTypes"/>
</file>