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25暑期  九江庐山双高4晚5天行程单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JX1752632100NM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庐山一地；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65 周岁以下请游客自行购买大门票 160 元/人；庐山景区观光车自理；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早上于指定时间前往南京南站，乘动车/高铁 (参考车次
                <w:br/>
                G2781次（南京南07：31  庐山当日10：37）
                <w:br/>
                G2785次（南京南09:07分  庐山当日 11:47
                <w:br/>
                G1469次（南京南09:49-—庐山当日12：43）
                <w:br/>
                ，实际出票为准) 赴美丽城市庐山站—— 庐山站接站后，入住酒店！自由活动！
                <w:br/>
                交通：高铁
                <w:br/>
                到达城市：九江市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九江-庐山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早餐后，乘车赴江西“匡庐奇秀甲天下”的世界文化遗产【庐山】  (赠送 65 周岁以上庐山大门票， 65 周岁以下现补 160 元/人大门票)  (庐山景交车 90 元/人未含) 游览【庐山如琴湖景区】   (约 2 小时) ：被誉为“匡庐第一境”的白司马【花径】 、游览庐山一奇神龙巧救朱元璋脱险的【天桥】、 四时花开，犹如锦绣的【锦绣谷】、毛主席诗词“无限风光在险峰”的【险峰】、蒋介石【谈判亭】、 八仙之一的吕洞宾修道升仙的自然风化天生石洞【仙人洞】 、插石而生的【劲松】 、 明朝皇帝朱元 璋所建的【御碑亭】 。晚可自由逛牯岭街，体验云中山城悠闲生活
                <w:br/>
                交通：汽车
                <w:br/>
                到达城市：九江市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早餐后游览庐山第一景观【三叠泉景区】   (自理缆车 80 元/人往返，可坐可不坐) ：古人“匡
                <w:br/>
                庐瀑布，首推三叠” ，为“庐山第一奇观” ，瀑布分三叠，各异其趣，古人描绘曰：    “上级如飘云
                <w:br/>
                拖练 ， 中级如碎石摧冰，下级如玉龙走潭”；体验毛主席平生最爱去的地方:造型似鱼脊、 以“势含鄱湖，气吞长江”而得名的【含鄱口】   (游览约 1 小时) 、远观庐山最高峰【大汉阳峰】、赏中国最大的淡水湖【鄱阳湖】、远观雄、 奇、险、峻的领袖峰【五老峰】，参观中国第一座亚热带高山【植物园】   (游览约游 40 分钟) 晚餐后，可自由逛牯岭街，体验云中山城悠闲生活。
                <w:br/>
                交通：汽车
                <w:br/>
                到达城市：九江市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 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早餐后参观芦林一号别墅【庐山博物馆】   (车程约 10 分钟)  (游览时间约 40 分钟) 欣赏毛主 席庐山诗碑园 (游览时间约 20 分钟) ；游览中共【庐山会议旧址】   (约游 40 分钟)  (每月第一周、 第三周的星期二闭馆一天) ― ― 民国时期庐山的三大建筑国民党庐山军官训练堂旧址，中国共产党 1959 年在庐山召开的八届八中全会，1961 年中央工作会议，1970 年九届二中全会；参观   【庐山最 美的别墅•美庐】   (约 1 小时) ，  “美庐”曾作为蒋介石的夏都官邸，  “主席行辕” ，是当年“第一 夫人”生活的“美的房子”晚可自由逛牯岭街，体验云中山城悠闲生活
                <w:br/>
                交通：汽车
                <w:br/>
                到达城市：九江市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九江-南京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早餐后【小天池】（游览约45分钟）位于庐山牯岭北面，池中之水置于高山而终年不溢不涸。池后山脊上，屹立着一座白塔似的喇嘛塔。塔建于1936年。 小天池山对面还有一怪石，远望似一雄鹰伸颈欲鸣。鹰首有巨石叠就，一石伸出鹰嘴崖，石缝中绿树芳草婆娑似羽毛，名鹞鹰嘴。游览结束后适时下山后参观【江西土特产超市】结束愉快的庐山之旅， 后前往【九江站（或庐山站），乘坐动车/高铁】 （备注：12:00之前车次因赶高铁，需放弃当天行程，特此说明） (参考车次，实际出出票为准) 到出发地，返回温馨的家！
                <w:br/>
                交通：汽车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交通:出发地往返九江动车/高铁二等坐，当地往返空调旅游车，根据实际人数安排车辆，不指定任何 (大、 小) 车型；
                <w:br/>
                住宿：1晚九江市区精品商务酒店  3 晚庐山山顶准三酒店标间/三人间 
                <w:br/>
                (单男单女如产生单房差， 拼房或补房差 400 元/人退320元/人) (独卫，彩电，热水，庐山不含空调，为了环保，不提供一次性洗漱用)
                <w:br/>
                门票：65 周岁以上门票免票    (65 周岁以下补 160 元/人)
                <w:br/>
                用餐：含 4 早 6 正餐(10 人一桌 8 菜 1 汤)
                <w:br/>
                导服：优秀导游讲解服务；
                <w:br/>
                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【费用自理】：
                <w:br/>
                1、只含 65 周岁以上行程所含大门票，65 周岁以下请游客自行购买大门票 160 元/人(残疾证不用 补) ；
                <w:br/>
                2、必须自理：庐山上山景交车 90 元/人；
                <w:br/>
                3、自愿自理：三叠泉缆车 80 元/人；星龙索道 50 元/人；庐山大 口瀑布索道50 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★宾馆住宿需登记身份证，请每位游客务必携带好★
                <w:br/>
                1、报名后请索取《出团通知书》 ，请仔细阅读，如有疑问请咨询报名旅行社，出游当天务必按照 《出团通知书》所规定的时间、地点、座位乘车。报名时所提供的移动电话请保持畅通,以便导游 出团前 (晚约 20:00) 联络游客告知相关事宜。
                <w:br/>
                2、少年儿童是祖国的花朵，请游客朋友为了自己的孩子和其他人的安全着想，为自己孩子购买座 位， 即安全又舒服。如遇游客私自携带儿童导致车辆超载，我社导游为了保证车上其他游客的权 益及生命安全，可依据《道路旅客运输规定》 的相关规定，有权拒绝此儿童参加本次旅游活动， 由此产生一切后果和损失由该游客自行承担。
                <w:br/>
                3、除行程中景点第一大门票外的二次消费 (如景交、索道、娱乐项目、请香等) ，请游客自愿选 择，旅行社及导游不参与，旅行社不推荐游客参加危及人身安全的额外活动，禁止游客进行江、 河、湖、海的游泳活动，游客擅自行动而产生的不良后果，旅行社不承担责任。
                <w:br/>
                4、  由于旅行社组织的是散客拼团线路，未成年人 (18 周岁以下) 需有成人陪伴共同出游；老年
                <w:br/>
                <w:br/>
                <w:br/>
                <w:br/>
                <w:br/>
                <w:br/>
                <w:br/>
                <w:br/>
                人 (70 周岁以上) 建议有家人朋友照顾同行；体弱多病及孕妇不建议参团。游客必须保证自身健 康状况良好的前提下参加旅行社安排的旅游行程，不得欺骗隐瞒，若因游客身体不适而发生任何 意外，旅行社不承担责任。
                <w:br/>
                5、持有景区认可的特殊证件，可享受景区优惠的游客，旅行社按成本价退还门票差额； 由于大部 分景区给予旅行社团队免票或团队票价低于景区半票价格，故部分景区持特殊证件是无差额可退 的 ，如产生可退费的，退费部分具体遵照行程中的特别退差说明执行。
                <w:br/>
                6、旅行社所用车辆均为空调车，所有座位价格一致，不存在座位次序先后的差别问题； 出团前旅 行社将按照游客人数多少合理调整所用车辆类型 (大小) 。
                <w:br/>
                7、团队住宿多为双人标间，如产生三人间尽量安排加床或补房差；若产生单男或单女， 团队中无 人可拼房,须自行补足单房差 (旅行社不能保证拼房成功)旅行社有权对旅游过程中的住宿顺序进 行互换。
                <w:br/>
                8、游客因故单方面取消出行,须按以下标准进行违约赔偿： 出发前 6 日至 4 日内退团，旅行社收 取原旅游费用(门市价)的 20%损失费； 出发前 3 日至 1 日内退团，旅行社收取原旅游费用 (门市 价) 的 40%损失费； 出发当天迟到及未参团的，旅行社收取原旅游费用 (门市价) 的 60%损失费。
                <w:br/>
                9、此旅游产品为散客拼团线路，旅行社因故取消旅游班次会在出发前 3 日通知游客，费用全退， 旅行社并承担相应的损失 (参考签订的旅游合同)
                <w:br/>
                10 、所有线路均含旅行社责任险，强烈建议游客另自行购买旅游人身意外险。
                <w:br/>
                11、游客在外如有投诉，请立即拨打出团通知书上方的应急电话，或回程后通过合理的途径投诉，
                <w:br/>
                游客不得以任何原由拒绝上车，或进行拦车等严重违反旅游法、影响其他旅游者权益的行为， 以 上情况一旦发生，旅行社有权自动解除与该游客的服务合同，视其自动离团处理，且不退还任何 费用， 因此产生的一切后果由游客自行承担。
                <w:br/>
                12 、凡遇人力不可抗拒因素 (自然灾害、交通拥堵、政治因素等) 旅行社可根据实际情况替换或 取消原定景点，超出原定成本由旅游者承担，未发生按成本退还旅游者。
                <w:br/>
                13、旅行社有权根据实际情况调整游览顺序，但不增加减少服务项目，如遇客人原因自行离队或 放弃旅游景点，视为自动放弃，费用不退。
                <w:br/>
                14、随身携带的贵重物品请游客自行妥善保管，参加漂流等涉水项目请提前寄存不防水贵重物品 (手机、相机等),保管不妥引起遗失及损坏的，旅行社不予承担赔偿责任。
                <w:br/>
                15、旅游结束前请如实填写导游提供的《意见反馈表》 ，对没有填写而事后提出意见和投诉的， 原则上我社不予受理。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2025-07-18T16:37:07+08:00</dcterms:created>
  <dcterms:modified xsi:type="dcterms:W3CDTF">2025-07-18T16:37:07+08:00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