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单地接：成都7日游行程单</w:t>
      </w:r>
    </w:p>
    <w:p>
      <w:pPr>
        <w:jc w:val="center"/>
        <w:spacing w:after="100"/>
      </w:pPr>
      <w:r>
        <w:rPr>
          <w:rFonts w:ascii="微软雅黑" w:hAnsi="微软雅黑" w:eastAsia="微软雅黑" w:cs="微软雅黑"/>
          <w:sz w:val="20"/>
          <w:szCs w:val="20"/>
        </w:rPr>
        <w:t xml:space="preserve">三星堆、熊猫基地、九寨沟、乐山大佛、都江堰、杜甫草堂7日游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SC1752647891L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自理大交通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【最优线路】：坐“最短”时间的汽车，玩“最长”时间的景点，打卡四川全景跟团游汽动结合最优解！
                <w:br/>
                【全景四川】：8天时间轻松打卡8大四川必游景点：
                <w:br/>
                乐山大佛+九寨沟+都江堰+熊猫基地+三星堆或金沙+杜甫草堂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30pt; height:1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出发地--成都--三星堆
                <w:br/>
              </w:t>
            </w:r>
          </w:p>
          <w:p>
            <w:pPr>
              <w:pStyle w:val="indent"/>
            </w:pPr>
            <w:r>
              <w:rPr>
                <w:rFonts w:ascii="微软雅黑" w:hAnsi="微软雅黑" w:eastAsia="微软雅黑" w:cs="微软雅黑"/>
                <w:color w:val="000000"/>
                <w:sz w:val="20"/>
                <w:szCs w:val="20"/>
              </w:rPr>
              <w:t xml:space="preserve">
                乘坐航班前往成都。
                <w:br/>
                抵达成都后乘车出发前往游览游览【三星堆博物馆】（不含景区内讲解，门票当天不可退）
                <w:br/>
                注：三星堆门票目前只能靠官网抢票，提前5天放票，若未抢到票则改为金沙遗址
                <w:br/>
                注：三星堆不允许导游进园讲解，故客人只能自行进园请讲解或自行参观游览
                <w:br/>
                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游览结束后前往酒店入住休息。
                <w:br/>
                交通：9座1+1商务车
                <w:br/>
                景点：三星堆
                <w:br/>
                购物点：无
                <w:br/>
                自费项：讲解、耳麦自理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成都春熙路福朋喜来登酒店：春熙亲子房：含3早：2间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成都-熊猫基地-动车至黄龙九寨站
                <w:br/>
              </w:t>
            </w:r>
          </w:p>
          <w:p>
            <w:pPr>
              <w:pStyle w:val="indent"/>
            </w:pPr>
            <w:r>
              <w:rPr>
                <w:rFonts w:ascii="微软雅黑" w:hAnsi="微软雅黑" w:eastAsia="微软雅黑" w:cs="微软雅黑"/>
                <w:color w:val="000000"/>
                <w:sz w:val="20"/>
                <w:szCs w:val="20"/>
              </w:rPr>
              <w:t xml:space="preserve">
                早餐后前往游览【熊猫基地】，熊猫基地常年饲养有大熊猫、小熊猫、黑颈鹤、白鹳和白天鹅、黑天鹅、雁、鸳鸯及孔雀等动物。在由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游览结束后根据动车车次时间前往车站，乘坐动车前往黄龙九寨站。
                <w:br/>
                抵达后乘车前往九寨沟酒店入住休息。
                <w:br/>
                交通：9座1+1商务车
                <w:br/>
                景点：熊猫基地
                <w:br/>
                购物点：无
                <w:br/>
                自费项：电瓶车30元/人自理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九寨天堂洲际：儿童主题房：含双早【儿童超高自理早餐】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酒店早饭后 【全天游览九寨沟 ,  含九寨沟景区观光车 90元/人】  ：九寨沟四季景色迷 人。动植物资源丰富 ，种类繁多 ，原始森林遍布 ，栖息着大熊猫等十多种稀有和珍贵野生动物。远望雪峰林立 ，高耸云天 ，终年白雪皑皑 ，加上藏家木楼 、晾架经幡 、栈桥 、磨房 、传统习俗及神话传说构成的人文景观 ，被誉为“美丽的童话世界” 。九寨沟主沟呈“Y”字形 ，总长 50 余公里。沟中分布有多处湖泊 、瀑布群和钙华 滩流等。水是九寨沟景观的主角。碧绿晶莹的溪水好似项链般穿插于森林与浅滩之间。色彩斑斓的湖泊和气势 宏伟的瀑布令人目不暇接。
                <w:br/>
                游览后 ，乘车返回酒店入住休息。
                <w:br/>
                <w:br/>
                温馨提示:
                <w:br/>
                1 、九寨天气变化频繁； 请备好保暖衣物 、雨伞 、防晒霜 ，太阳镜等物品； 可自备感冒药 、 治腹泻和创口贴等药品。
                <w:br/>
                2 、九寨沟中餐可自行在景区内诺日朗餐厅用餐， 费用 60/人起。
                <w:br/>
                3 、九寨景区禁止吸烟 ，有吸烟习惯的客人请忍耐 ，或是到专门的吸烟区 ，否则会受到高额罚款。
                <w:br/>
                交通：9座1+1商务车
                <w:br/>
                景点：九寨沟
                <w:br/>
                购物点：无
                <w:br/>
                自费项：保险10元/人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早餐：每间房只含2份早餐，儿童超高产生早餐费用自理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九寨天堂洲际：儿童主题房：含双早【儿童超高自理早餐】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九寨沟--动车返回成都-乐山大佛
                <w:br/>
              </w:t>
            </w:r>
          </w:p>
          <w:p>
            <w:pPr>
              <w:pStyle w:val="indent"/>
            </w:pPr>
            <w:r>
              <w:rPr>
                <w:rFonts w:ascii="微软雅黑" w:hAnsi="微软雅黑" w:eastAsia="微软雅黑" w:cs="微软雅黑"/>
                <w:color w:val="000000"/>
                <w:sz w:val="20"/>
                <w:szCs w:val="20"/>
              </w:rPr>
              <w:t xml:space="preserve">
                早餐后根据动车时间适时前往黄龙九寨站，乘坐动车返回成都。
                <w:br/>
                后乘车至乐山，游览参观世界第一大佛——乐山大佛，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
                <w:br/>
                游览结束后前往酒店入住休息。
                <w:br/>
                交通：9座1+1商务车
                <w:br/>
                景点：乐山大佛
                <w:br/>
                购物点：无
                <w:br/>
                自费项：电瓶车30元/人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早餐：每间房只含2份早餐，儿童超高产生早餐费用自理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成都缦道大酒店：商务双床房：含双早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都江堰--送机--杜甫草堂
                <w:br/>
              </w:t>
            </w:r>
          </w:p>
          <w:p>
            <w:pPr>
              <w:pStyle w:val="indent"/>
            </w:pPr>
            <w:r>
              <w:rPr>
                <w:rFonts w:ascii="微软雅黑" w:hAnsi="微软雅黑" w:eastAsia="微软雅黑" w:cs="微软雅黑"/>
                <w:color w:val="000000"/>
                <w:sz w:val="20"/>
                <w:szCs w:val="20"/>
              </w:rPr>
              <w:t xml:space="preserve">
                早餐后前往都江堰游览 【都江堰】 ，拜水    都江堰 ，是一次学习。小学时学过都江堰的课文还记得“深淘滩 低作堰 道法自然” 。福泽千秋的伟大水利工程如 泱泱中华文化的一滴水 ，汇集到一起成为世界无坝引水的水利文化鼻祖。
                <w:br/>
                游览结束后前往成都机场送机。
                <w:br/>
                后乘车前往唐代大诗人杜甫流寓成都时的故居—【杜甫草堂】游览（游览时间不低于1小时）杜甫草堂是中国文学史上的“圣地”，完整保留着清代风格的五重纪念祠宇建筑，主要有“杜诗书法木刻廊”、“草堂”影壁、唐代遗址陈列室及重建的杜甫茅屋故居等人文景观
                <w:br/>
                游览结束后返回酒店入住休息。
                <w:br/>
                交通：9座1+1商务车
                <w:br/>
                景点：都江堰、杜甫草堂
                <w:br/>
                购物点：无
                <w:br/>
                自费项：都江堰电瓶车+中转车30元/人、玉垒阁大扶梯40元/人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成都环球中心天堂洲际大饭店：庭院三人房：含3早：【不含水上乐园门票】【儿童超高自理早餐】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全天自由活动，不含用车及其他服务。
                <w:br/>
                交通：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早餐：酒店仅含3份早餐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成都环球中心天堂洲际大饭店：庭院三人房：含3早：【不含水上乐园门票】【儿童超高自理早餐】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早餐后根据车次时间适时前往车站，乘车返回温馨的家。
                <w:br/>
                交通：9座1+1商务车
                <w:br/>
                景点：成都-出发地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早餐：酒店仅含3份早餐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成都-黄龙九寨站动车二等座
                <w:br/>
                大交通：	黄龙九寨站-成都动车二等座
                <w:br/>
                用车：	9座1+1商务车,第六天水上乐园自由活动不用车，其他按行程标准用车
                <w:br/>
                <w:br/>
                <w:br/>
                <w:br/>
                <w:br/>
                <w:br/>
                住宿：	7.27入住春熙路福朋喜来登酒店：春熙亲子房：含3早*2间
                <w:br/>
                	7.28入住九寨天堂洲际：儿童主题房：含双早*2间【儿童超高自理早餐】
                <w:br/>
                	7.29入住九寨天堂洲际：儿童主题房：含双早*2间【儿童超高自理早餐】
                <w:br/>
                	7.30入住成都缦道大酒店：商务双床房：含双早*3间
                <w:br/>
                	7.31入住环球中心天堂洲际大饭店：庭院三人房：含3早*1间【不含水上乐园门票】【儿童超高自理早餐】
                <w:br/>
                	8.01入住环球中心天堂洲际大饭店：庭院三人房：含3早*1间【不含水上乐园门票】【儿童超高自理早餐】
                <w:br/>
                门票	三星堆72、熊猫基地55、九寨沟190+90电瓶车、乐山大佛80、都江堰80、杜甫草堂50、
                <w:br/>
                备注：玩水费用自理
                <w:br/>
                导游：	无导游服务
                <w:br/>
                仅仅安排中文司机负责行程活动中接待服务
                <w:br/>
                不提供景区/场馆讲解
                <w:br/>
                餐费：	全程含6早
                <w:br/>
                早餐为酒店餐厅用餐或路早，不用不退。
                <w:br/>
                当地饮食与游客饮食习惯差异较大，餐饮条件有限，尽请游客谅解并可自备些零食（方便面、榨菜等）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不含都江堰电瓶车15元/人、中转车15元/人、玉垒阁大扶梯40元/人
                <w:br/>
                不含熊猫基地电瓶车电瓶车30元/人
                <w:br/>
                不含三星堆讲解、耳麦30元/人
                <w:br/>
                不含九寨沟保险10元/人
                <w:br/>
                不含乐山电瓶车15元/人/程
                <w:br/>
                交通：	不含南京至成都往返机票及航空保险、出发地接送站
                <w:br/>
                房差：	单房差（报价均以1人1床位计算，如游客人数为单数而又无法拼房，则需补房差）
                <w:br/>
                其他：	1、个人消费（如酒店内消费和自由活动消费）行程中不含的餐，及出发地自费项目，行程套餐外的成都住宿及用餐
                <w:br/>
                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2025-07-18T16:44:09+08:00</dcterms:created>
  <dcterms:modified xsi:type="dcterms:W3CDTF">2025-07-18T16:44:09+08:00</dcterms:modified>
</cp:coreProperties>
</file>

<file path=docProps/custom.xml><?xml version="1.0" encoding="utf-8"?>
<Properties xmlns="http://schemas.openxmlformats.org/officeDocument/2006/custom-properties" xmlns:vt="http://schemas.openxmlformats.org/officeDocument/2006/docPropsVTypes"/>
</file>