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【爱达魔都号邮轮 】上海-济州-舞鹤-新泻-函馆-上海  9天8晚行程单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YL17528249662l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济州岛-函馆-舞鹤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船长：约324米
                <w:br/>
                船高：约37米
                <w:br/>
                甲板层：20层
                <w:br/>
                吨位：13.55万吨
                <w:br/>
                载客量：5246人
                <w:br/>
                房间数量：2125间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船长：约324米
                <w:br/>
                船高：约37米
                <w:br/>
                甲板层：20层
                <w:br/>
                吨位：13.55万吨
                <w:br/>
                载客量：5246人
                <w:br/>
                房间数量：2125间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07/24
                <w:br/>
                中国-上海登船  预计离港时间：16:30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  午餐：自理  晚餐：邮轮晚餐  住宿：魔都号
                <w:br/>
                第二天
                <w:br/>
                07/25
                <w:br/>
                韩国-济州岛  预计停靠时间：14:00—22:30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※以上文字内容仅对停靠城市介绍，请合理安排岸上游行程。
                <w:br/>
                用餐：早餐：邮轮早餐  午餐：邮轮午餐  晚餐：自理  住宿：魔都号
                <w:br/>
                第三天
                <w:br/>
                07/26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 午餐：邮轮午餐  晚餐：邮轮晚餐  住宿：魔都号
                <w:br/>
                第四天
                <w:br/>
                07/27
                <w:br/>
                日本-舞鹤  预计停靠时间：07:00—18:00
                <w:br/>
                舞鹤市位于京都府北部，以造船和玻璃工业著称，拥有红砖博物馆和保留江户时代面貌的田边城城下町，是历史与现代交融的旅游胜地。
                <w:br/>
                ※以上文字内容仅对停靠城市介绍，请合理安排岸上游行程。
                <w:br/>
                用餐：早餐：邮轮早餐  午餐：自理  晚餐：邮轮晚餐  住宿：魔都号
                <w:br/>
                第五天
                <w:br/>
                07/28
                <w:br/>
                日本-新泻  预计停靠时间：11:00—20:00
                <w:br/>
                新潟拥有壮丽的自然风光与深厚的历史底蕴，有佐渡岛、清津峡与高田城址公园等著名景点，在这里可以欣赏到绝美风光，感受到独特文化。
                <w:br/>
                ※以上文字内容仅对停靠城市介绍，请合理安排岸上游行程。
                <w:br/>
                用餐：早餐：邮轮早餐  午餐：自理  晚餐：邮轮晚餐  住宿：魔都号
                <w:br/>
                第六天
                <w:br/>
                07/29
                <w:br/>
                日本-函馆  预计停靠时间：12:00—21:00
                <w:br/>
                函馆是位于北海道西南部的滨海城市，以“世界三大夜景”之一的函馆山夜景闻名，还拥有五棱郭公园、金森红砖仓库等历史文化景点。
                <w:br/>
                ※以上文字内容仅对停靠城市介绍，请合理安排岸上游行程。
                <w:br/>
                用餐：早餐：邮轮早餐  午餐：自理  晚餐：邮轮晚餐  住宿：魔都号
                <w:br/>
                第七天
                <w:br/>
                07/30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 午餐：邮轮午餐  晚餐：邮轮晚餐  住宿：魔都号
                <w:br/>
                第八天
                <w:br/>
                07/31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 午餐：邮轮午餐  晚餐：邮轮晚餐  住宿：魔都号
                <w:br/>
                第九天
                <w:br/>
                08/01
                <w:br/>
                中国-上海离船  预计抵港时间：14:30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用餐：早餐：邮轮早餐  午餐：无  晚餐：无  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1、爱达邮轮魔都号船票（含港务费）；
                <w:br/>
                2、邮轮上三餐、健身房、剧院等各项标明已含在船票中的服务；
                <w:br/>
                3、游轮上提供的所有免费娱乐设施；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2、邮轮的餐厅、游泳池、健身房、酒吧等区域内标明需要支付的食品及酒水饮料费用；
                <w:br/>
                3、邮轮的商店及游乐场等区域内的个人消费以及洗衣、理发、电话、上网、付费电视、美容沙龙、水疗按摩、行李搬运等私人费用；
                <w:br/>
                4、邮轮靠岸期间上岸观光及景点门票费用；
                <w:br/>
                5、税费:日本离境税1000日币/人（船上支付）；
                <w:br/>
                6、邮轮小费（参考：内舱/海景/阳台130港币/人/晚，巴伐利亚/套房/150港币/人/晚；此费用邮轮上支付）；
                <w:br/>
                7、境外旅游意外险（建议购买）；
                <w:br/>
                8、各地往返上海的大交通费用；
                <w:br/>
                9、其他未标明已含的费用。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预定确认后不可退改！不可自由行！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2025-07-22T00:09:29+08:00</dcterms:created>
  <dcterms:modified xsi:type="dcterms:W3CDTF">2025-07-22T00:09:29+08:00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