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LH209A 连云港 连岛大沙湾 海州湾海洋乐园（海底世界） 花果山纯玩二日游行程单</w:t>
      </w:r>
    </w:p>
    <w:p>
      <w:pPr>
        <w:jc w:val="center"/>
        <w:spacing w:after="100"/>
      </w:pPr>
      <w:r>
        <w:rPr>
          <w:rFonts w:ascii="微软雅黑" w:hAnsi="微软雅黑" w:eastAsia="微软雅黑" w:cs="微软雅黑"/>
          <w:sz w:val="20"/>
          <w:szCs w:val="20"/>
        </w:rPr>
        <w:t xml:space="preserve">【门票全含、含价值100元花果山门票、50元大沙湾浴场门票、80元海州湾海洋乐园】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LH209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门票全含、【门票全含、含价值100元花果山门票、50元大沙湾浴场门票、80元海州湾海洋乐园】
                <w:br/>
                绝不入住----潮湿、发霉、房间陈旧、设施简单、卫生间太差无法使用、无早餐、没有服务员的连岛21世纪金海岸度假村！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LH209 连云港 连岛大沙湾 海州湾海洋乐园（海底世界） 花果山纯玩二日游【门票全含、含价值100元花果山门票、50元大沙湾浴场门票、80元海州湾海洋乐园】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南京-连云港
                <w:br/>
              </w:t>
            </w:r>
          </w:p>
          <w:p>
            <w:pPr>
              <w:pStyle w:val="indent"/>
            </w:pPr>
            <w:r>
              <w:rPr>
                <w:rFonts w:ascii="微软雅黑" w:hAnsi="微软雅黑" w:eastAsia="微软雅黑" w:cs="微软雅黑"/>
                <w:color w:val="000000"/>
                <w:sz w:val="20"/>
                <w:szCs w:val="20"/>
              </w:rPr>
              <w:t xml:space="preserve">
                班车站：05:40  河定桥地铁站1号出口公交站台（大润发超市门口）
                <w:br/>
                <w:br/>
                05:40  新庄国展中心3号门
                <w:br/>
                <w:br/>
                始发站：06:00  长江路总统府停车场
                <w:br/>
                <w:br/>
                顺接站：06:30  浦口工业大学地铁站公交站台（1号出口浦口大道往浦珠中路方向）
                <w:br/>
                <w:br/>
                06:45  浦珠北路路奥林广场正对面公交站台
                <w:br/>
                <w:br/>
                07:00  地铁S8线葛塘站1号出口葛塘客运站门口
                <w:br/>
                <w:br/>
                07:15  六合南门国土资源局门口
                <w:br/>
                <w:br/>
                请提前5分钟到达街站点，人等车!人等车!过时不候，责任自理!!!
                <w:br/>
                <w:br/>
                经停顺接乘车出发往连云港。
                <w:br/>
                <w:br/>
                <w:br/>
                <w:br/>
                <w:br/>
                <w:br/>
                中餐后车游核电专家村、在海一方公园、国展中心、江苏省最小的岛屿—鸽岛、江苏省海上滑板训练中心外景、位居神州第一、如虹横卧天堑的拦海大堤。抵达连岛海滨旅游度假区后，游览江苏省最大的海岛、最大的海滨浴场、国家AAAA级景区--【连岛大沙湾海滨浴场】（含门票50元/人，景交需自理20元/人，游览时间约120分钟）：拥抱大海，嬉水踏浪，感受蓝天、碧海、金沙滩，尽情享受海水浴和日光浴，【大沙湾】位于连岛风景区中部，沙滩长约1800米，平均宽约150米，是江苏省最大的海滨浴场。其沙滩沙质细腻柔软，海水洁净蔚蓝，水温适中，是华东地区屈指可数的健康型海水浴场之一。推荐游览【帆船出海观光】（娱乐观光费用自理100元  优惠价80元/人  自愿自理）
                <w:br/>
                <w:br/>
                <w:br/>
                <w:br/>
                游览【海州湾海洋乐园（海底世界）】（含门票80元/人  赠送游览项目，不游不退！ 游览时间90分钟）：是江苏沿海地区展示面积最大、展示品种最全的海洋科普场馆。拥有海底世界+水母宫+珊瑚世界+海洋精品生物展区+海洋动物表演馆+海洋渔业文化展厅+珊瑚贝壳、化石展厅+动感5D影院等八大展区。各类海洋生物600余种，10000余尾（只）。在这里，游客可亲密接触海洋动物，观赏动物表演，参与动物喂养、游戏互动、留影纪念。
                <w:br/>
                <w:br/>
                (备注：旅游旺季导游可根据情况调整游览【连岛海底大世界】敬请知晓！)
                <w:br/>
                到达城市：连云港市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B标高标等：快捷商务酒店或同级（占床含早餐） C标特标等：四星设施维也纳、丽怡、金苑大酒店或同级（占床含早餐）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连云港-南京
                <w:br/>
              </w:t>
            </w:r>
          </w:p>
          <w:p>
            <w:pPr>
              <w:pStyle w:val="indent"/>
            </w:pPr>
            <w:r>
              <w:rPr>
                <w:rFonts w:ascii="微软雅黑" w:hAnsi="微软雅黑" w:eastAsia="微软雅黑" w:cs="微软雅黑"/>
                <w:color w:val="000000"/>
                <w:sz w:val="20"/>
                <w:szCs w:val="20"/>
              </w:rPr>
              <w:t xml:space="preserve">
                08:00早餐后车往花果山，游览自古就有“东海第一胜境”和“海内四大灵山之一”美誉的【花果山】（含门票100元/人，景区小交通自理40元，当地现付，游览约3小时）：集山石、海景、古迹、神话于一身。山里古树参天、水流潺潺、花果飘香、猕猴嘻闹、奇峰异洞、怪石云海、景色神奇秀丽。野生植物资源十分丰富，金镶玉竹、古银杏等都是省内罕见。古建筑、古遗址、古石刻遍步山中。唐、宋、元、明、清成为香火旺盛的佛教胜地，娲遗石，水帘洞，七十二洞、唐僧崖、猪八戒石、沙僧石等。
                <w:br/>
                <w:br/>
                15:30左右乘车回反南京。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成人半包：空调旅游车、住宿费、行程所列景点已含门票、导游服务费用5元/人/天。
                <w:br/>
                <w:br/>
                儿 童 票：空调旅游车座位票（身高0.1米以上必须购座位票），其他费用家长临时自理！
                <w:br/>
                <w:br/>
                <w:br/>
                <w:br/>
                住宿标准：
                <w:br/>
                <w:br/>
                B标高标等：快捷商务酒店或同级（占床含早餐）
                <w:br/>
                <w:br/>
                C标特标等：四星设施维也纳、丽怡、金苑或同级（占床含早餐）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用餐说明：此行程不含餐，游客需自理。
                <w:br/>
                <w:br/>
                自理费用： 【连岛大沙湾】景交自理20元/人、【花果山】景区小交通自理40元/人 
                <w:br/>
                自费项目
                <w:br/>
                自理费用：
                <w:br/>
                <w:br/>
                【连岛大沙湾】景交自理20元/人、  【花果山】景区小交通自理40元/人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本线路报名人少时，会与同方向其它线路拼团发班，导游在保证景点和游玩时间的基础上，有可能根据实际情况对行程顺序做相应调整，时间上会有出入，带来不便请游客谅解！        
                <w:br/>
                <w:br/>
                <w:br/>
                <w:br/>
                特别警示：
                <w:br/>
                <w:br/>
                ▲海边阳光紫外线强烈，请准备好防晒霜、墨镜、太阳帽等，携带短裤、凉鞋以便海边戏水踏浪；
                <w:br/>
                <w:br/>
                ▲海边水情复杂，且海水和淡水习性不同，请游客和带孩子者注意自身安全，严禁下海游泳，否则产生一切后果与本公司无关。
                <w:br/>
                <w:br/>
                ▲酒后或晚间绝对禁止接触海水！
                <w:br/>
                <w:br/>
                ▲有消化系统和皮肤过敏病史的客人，请慎食海鲜，在吃海鲜的过程中不要饮用冰饮，并要食用适量的生姜和醋，且餐后半小时内不宜下海；自行准备止敏药以防不适，处方药需遵医嘱；
                <w:br/>
                <w:br/>
                <w:br/>
                <w:br/>
                门票相关优惠政策
                <w:br/>
                <w:br/>
                ▲此线路为特价线路，任何证件均无效，无费用可退！；
                <w:br/>
                <w:br/>
                <w:br/>
                <w:br/>
                另行约定及参团告知
                <w:br/>
                <w:br/>
                1.此线路为多家旅行社联合发班。具体由南京联合假期国际旅行社有限公司操作！
                <w:br/>
                <w:br/>
                2.此行程单、另行约定及参团告知供游客参考，签章后作为《国内旅游组团合同》的组成部分；
                <w:br/>
                <w:br/>
                3.车型根据人数决定，人多为大车，人少则小车，保证每人一正座。游客需自行确保行车途中必须系牢安全带；
                <w:br/>
                <w:br/>
                4.请提前到达指定集合地点，过时不到者，作弃团处理,费用不退。团队游览中擅自离团（自由活动除外），按照合同总金额的20%赔付旅行社，剩余团费不退，旅行社亦不承担游客离团时发生意外的责任。
                <w:br/>
                <w:br/>
                5.关于旅游合同：本线路为散客拼团旅游，由“旅行社”负责操作。我社建议旅游者与报名社签订电子或纸质《旅游合同》，如因报名社未与旅游者签订旅游合同而产生的一切后果由报名社及旅游者承担，我社不承担任何责任；
                <w:br/>
                <w:br/>
                6.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w:br/>
                7.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w:br/>
                8.游客必须保证自身身体健康良好的前提下，参加旅行社安排的旅游行程，不得欺骗隐瞒，若因游客身体不适而发生任何意外，旅行社不承担责任；
                <w:br/>
                <w:br/>
                9.由于本公司接待能力有限，且为了保证出行质量，报名时，70-80周岁应请成年直系亲属陪同并签订免责声明；80周岁以上不予接待。敬请谅解；
                <w:br/>
                <w:br/>
                10.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w:br/>
                11.游客在游玩过程中，请注意儿童、老人及自身安全，担负好监护责任。旅行社不提供行李及贵重物品保管服务,财物保管不妥引起遗失及损坏，旅行社不承担责任；
                <w:br/>
                <w:br/>
                12.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w:br/>
                13.购物属个人行为，如遇问题与我社无关，请慎重选择。
                <w:br/>
                <w:br/>
                14.请游客保证电话的畅通，如游客不留电话或所留电话无法接通，所造成的一切后果本公司概不负责。
                <w:br/>
                <w:br/>
                15.本产品在您预订成交后，如客人临时取消，出团前72小时之内需付10%违约金+车位损失费。在出团当天取消，团费不退。
                <w:br/>
                <w:br/>
                16.旅游如在遇到人力不可抗拒的因素导致的重大调整、顺延或提前终止时，游客应积极服从旅行社的处理安排，旅游费用多退少补，如产生当地滞留情况，住宿、餐饮等费用游客自理；
                <w:br/>
                <w:br/>
                17.临时调整：旅行社根据实际情况在不减少景点(不减少游玩时间)的前提下，有权调整游览顺序和行程安排。行程中酒店名称仅供参考，在不降低酒店标准的情况下可更换酒店，入住酒店必须出示本人身份证。
                <w:br/>
                <w:br/>
                18.按国家规定，可以不占座位的儿童的标准为0.1米以下怀抱婴儿，0.1米以上儿童必须占座，否则，我社导游可依据《新交通法规》的有关规定，有权拒绝此儿童参加本次旅游活动，由此产生的一切后果和损失由游客自负；
                <w:br/>
                <w:br/>
                19.因道路交通事故造成游客人身伤害及财务损失，按照《中华人民共和国道路交通事故处理办法》进行赔偿；
                <w:br/>
                <w:br/>
                20.行程中自费和可另付费景点不参加的游客，请在景点门口自由活动等待参加自费项目的客人游览结束后，统一乘车继续游览。
                <w:br/>
                <w:br/>
                21.此产品为特价产品，行程中门票、住宿、用餐均为打包价，任何年龄、证件均无退费优惠，故行程内所有景点，特殊证件不再重复享受优惠，如有不参加者视为放弃、概不退款，望知悉。
                <w:br/>
                <w:br/>
                21.车辆问题造成的时间耽搁，超出1小时以上部分，按每小时10元/人每人的标准赔付给游客。
                <w:br/>
                <w:br/>
                22.以上图片来部分源于工作人员实拍，部分来源于网络(如有涉及侵权，请联系删除)，具体以实物为准。
                <w:br/>
                <w:br/>
                23.保险的解释权归保险公司所有。此行程及另行约定及参团告知，为合同的组成部分。
                <w:br/>
                <w:br/>
                餐饮建议
                <w:br/>
                <w:br/>
                用餐高峰时段，人流较为集中，为了节约游览时间，建议不含餐的游客，选择半包价游客，中餐可以采用较为简单经济的团餐的方式，标准：25-30元不等/成人。晚餐由于时间较为宽裕，建议游客可自行选择住宿宾馆周围的特色餐馆，自行用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2025-08-02T20:58:04+08:00</dcterms:created>
  <dcterms:modified xsi:type="dcterms:W3CDTF">2025-08-02T20:58:04+08:00</dcterms:modified>
</cp:coreProperties>
</file>

<file path=docProps/custom.xml><?xml version="1.0" encoding="utf-8"?>
<Properties xmlns="http://schemas.openxmlformats.org/officeDocument/2006/custom-properties" xmlns:vt="http://schemas.openxmlformats.org/officeDocument/2006/docPropsVTypes"/>
</file>