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【象山旅居】康养纯玩五日游行程单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ZJ1753083806IB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浙江省-象山县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【小众古镇】打卡石浦渔港古城北纬30°最美海岸线。看“渔光之城”演艺秀，打卡渔港古城美食街、江心街夜市。被余秋雨称为“中国唯一活着的古渔镇”
                <w:br/>
                【缤纷景点】以“渔海之乡”为主题.象山县博物馆★亚帆中心.松兰山海滨浴场★夜游石浦古城★东门岛.妈祖庙★栖塘古镇★东海半边山
                <w:br/>
                【精品住宿】4晚连住象山康养基地（1车房，第二车住农家乐）
                <w:br/>
                【舌尖美食】含4早8正餐（餐餐升级14菜1汤）
                <w:br/>
                【品质出行】纯玩无购物，品质旅游！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【小众古镇】打卡石浦渔港古城北纬30°最美海岸线。看“渔光之城”演艺秀，打卡渔港古城美食街、江心街夜市。被余秋雨称为“中国唯一活着的古渔镇”
                <w:br/>
                【缤纷景点】以“渔海之乡”为主题.象山县博物馆★亚帆中心.松兰山海滨浴场★夜游石浦古城★东门岛.妈祖庙★栖塘古镇★东海半边山
                <w:br/>
                【精品住宿】4晚连住象山康养基地（1车房，第二车住农家乐）
                <w:br/>
                【舌尖美食】含4早8正餐（餐餐升级14菜1汤）
                <w:br/>
                【品质出行】纯玩无购物，品质旅游！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南京——象山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、地点集合出发，车赴浙江宁波象山县，中途游览【塘栖古镇】(游览时间约1.5小时)作为杭州内京杭大运河起点的塘栖古镇，有着悠久的历史。塘栖古镇依运河而建，运河两旁是古色古香的建筑，古桥连接运河两边，既方便了出行，也增添了一副亮丽的风景。到塘栖古镇还可品尝名色美食，在古色古香的氛围中，仿若回到千年前。之后前往浙江象山度假基地，晚餐后休息
                <w:br/>
                交通：汽车
                <w:br/>
                到达城市：象山县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象山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了【东门岛】(游览时间约1.5小时）是石浦镇上一颗璀璨的珍珠。东门岛除了得天独厚的地理位置和渔业经济十分发达外，还是个历史文化积淀较深、历史遗存丰富的地方:岛上有着很多古迹、遗物，如建于明初的老道头官基山麓妈祖庙，还有古老的城隍庙、王将军庙、东门庙，有宋、元明三朝所筑卫寨城墙和烽火台，有民国初建的门头山灯塔，有近年修复的清代古炮台、蔡元培雕像和题词碑，还有高十余米的海上女神妈祖。她面向东海，寓意就是在她的保护之下，东门渔村的渔民能够出海平安归来，电影《渔光曲》拍摄景地等人文景观，因此，全国各地不少游客到了石浦，必定要到东门岛寻古探幽。
                <w:br/>
                早餐后:在农家乐自由安排娱乐活动 （可棋牌/可唱歌）  
                <w:br/>
                午餐后，稍作休息，之后出发游览一半山一半海的隐秘桃源【东海半边山景区】(游览约2 小时)半边山风景区地处象山县石浦镇东海之滨，它三面环海，形如麒麟，两岛相伴，白浪相拥，景区面积约八平方公里，是目前为止华东地区最大的生态性综合型海洋旅游项目。岁月时光将"神奇"留在了这片形如瑞兽麒麟的东海半岛之上。这里是中国南龙大脉的入海口，依托该区域山脉、海洋、沙滩、渔村等自然与人文资源，遵循低碳、生态、智慧的理念，打造成集大众旅游、商务休闲、滨海度假、于一体的海滨度假休闲胜地。（如遇景区限制大巴进入，则游客需自费景交15元/人进入）
                <w:br/>
                交通：汽车
                <w:br/>
                到达城市：象山县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象山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早餐后，游览【象山县博物馆】(每周一闭馆维护、游览时间约30分钟) 位于浙江省象山县文化活动中心一层，总建筑面积2900平方米，展厅面积1500平方米。其主体展览以"渔海之乡"为核心主题，通过"海之疆""海之民""海之歌"三大展厅体系，系统展示了塔山文化、围垦文化、盐文化、海防文化及渔文化等地域特色文明。
                <w:br/>
                【上周玻璃桥】（游览时间约1小时）是位于浙江省宁波市象山县上周村龙角岩森林公园内的特色景点，距离宁波市60公里，丹城镇13公里。这里位置优越，风光旖旎，有“山间环林、林海有湖，湖光一色”的独特生态自然风光，素有“世外林海”之称。景区以原生态地貌、玻璃桥为主体景观，以享受自然，愉悦身心为精神内核，以“邂逅自然，非凡体验”为旅游主题，是融旅游观光、极限挑战、休闲度假为一体的风景区。这里冬无严寒夏无酷暑、特色非凡的观赏感、原生态的植被森林保护在宁波市及其周边地区极为难得的。
                <w:br/>
                <w:br/>
                中餐后:在农家乐自由安排娱乐活动(可棋牌/可唱歌)
                <w:br/>
                晚餐后:夜游【石浦古城】(晚上20点30后入园，游览时间约1.5小时)，全国四大民间渔港之一，石浦古城沿山而筑，依山临海，具有“城在港上，山在城中”的独特格局。石浦古城居高控港，是“海防重镇”。600余年的古城墙，明抗倭官兵曾经驻防在这里。。中街始建于明代，曾是繁华的商贸街，沿街有商铺100多家。是一条保存完好的商贸街，拥有许多历史建筑和文化遗产。此外，古城内还有如“金山旅馆”等历史遗迹，以及抗倭明官兵留下的“摩崖石刻。”等历史见证。后街有不少老宅，数百年的历史，历尽风雨。
                <w:br/>
                交通：汽车
                <w:br/>
                到达城市：象山县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象山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早餐后:在农家乐自由安排娱乐活动(可棋牌/可唱歌)
                <w:br/>
                午餐后游览【松兰山海滨浴场】(游览时间约2小时，下海游泳的朋友记得带上泳衣泳帽哦)提前打卡亚帆中心，与亚运会同享一片海，后游览松兰山海边栈道:西翅膀半岛上。玻璃栈道总长度约两百米由观景平台、玻璃栈桥、索桥和配套用房四部分组成。作为对现有滨海游步道的延续和补充，玻璃栈道设置在大自然冲刷的礁石纹理之间，通过巧妙连接与跨越，成环状悬扣于海天之间，如同镶嵌在礁石之上的一枚钻戒，与阳光、沙滩和海浪组成一幅精致壮丽的景观画面。同时，为游客提供了一处沉浸式渡海体验的惬意空间。后在松兰山沙滩自由活动。
                <w:br/>
                交通：汽车
                <w:br/>
                到达城市：象山县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象山——南京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早餐后，集合出发石浦【海鲜市场】(游览时间约1.5小时）自由选购
                <w:br/>
                午餐后返回温馨而舒适的家，途径杭州湾跨海大桥，杭州湾跨海大桥，是中国浙江省境内连接嘉兴市和宁波市的跨海大桥，位于杭州湾海域之上，是沈阳--海口高速公路(国家高速 G15)组成部分之一，也是浙江省东北部的城市快速路重要构成部分。杭州湾跨海大桥于2003年6月8日奠基建设;于2007年6月26日完成合龙工程，全线贯通;于2008年5月1日通车运营。杭州湾跨海大桥北起嘉兴市海盐枢纽，上跨杭州湾海域，南至宁波市庵东枢纽立交;线路全长 36 千米,桥梁总长 35.7 千米，桥面为双向六车道高速公路，设计速度 100 千米/小时。
                <w:br/>
                交通：汽车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交通：交通全程空调旅游大巴车(根据人数安排车辆，保证每人一正座，出发前3天退团，补车损300元)
                <w:br/>
                门票：行程中所列景区的首道大门票(景区二次消费除外) ；
                <w:br/>
                用餐：4早8正餐(餐餐升级14菜1汤)！
                <w:br/>
                住宿：4晚连住象山康养基地(1车房，第二车住农家民宿，洗漱用品自备，单房差60元/人/晚，空调自愿自理）；
                <w:br/>
                导服：南京导游或旅行社工作人员全程陪同；  
                <w:br/>
                   保险：旅行社责任险；建议自行购买人身意外险；
                <w:br/>
                娱乐项目：KTV 免费畅享，每车赠送2桌棋牌(轮流使用)。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1、自理：冲凉、洗脚费用，自愿自理
                <w:br/>
                2、除景点第一大门票外的二次消费（如海上娱乐项目、请香等），请游客自愿选择，旅行社及导游不参与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1、本报价不含酒水和地方风味餐以及行程中之外的旅游景点。
                <w:br/>
                2、我社在不减少景点的情况下，有对行程作适当调整的权利，赠送项目如遇特殊原因取消，本公司不退还费用。
                <w:br/>
                3、谢绝有严重心脏病、高血压、精神病史及重大疾病患者报名参团。75周岁以上参团需家属陪同，报名时签订免责协议。
                <w:br/>
                4、意见单说明：我社处理游客意见，以游客在旅游目的地签署的“旅游服务接待质量反馈单”为依据，请您本着公平、公正、实事求是的原则填写“旅游服务接待质量反馈单”，如旅途中有什么意见和建议，请在当地与导游沟通及时解决，回程概不受理。
                <w:br/>
                5、旅游争议说明：如遇天气原因等人力不可抗拒因素无法游览，我社将按照旅行社协议门票价格，退还未游览景点的门票费用，但赠送项目费用不退；游客因个人原因临时自愿放弃游览，房、餐、车费用不退，如因天气、自然灾害、修路，堵车，政策性调整或其他人力不可抗拒因素所产生的费用由游客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2025-08-02T21:38:54+08:00</dcterms:created>
  <dcterms:modified xsi:type="dcterms:W3CDTF">2025-08-02T21:38:54+08:00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