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北京4晚5天跟团游行程单</w:t>
      </w:r>
    </w:p>
    <w:p>
      <w:pPr>
        <w:jc w:val="center"/>
        <w:spacing w:after="100"/>
      </w:pPr>
      <w:r>
        <w:rPr>
          <w:rFonts w:ascii="微软雅黑" w:hAnsi="微软雅黑" w:eastAsia="微软雅黑" w:cs="微软雅黑"/>
          <w:sz w:val="20"/>
          <w:szCs w:val="20"/>
        </w:rPr>
        <w:t xml:space="preserve">8月1日北京五日游东方茂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JJJ1753507815pt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★不受成团人数限制，2人起定，单独成团，为您和家人定制私人专属旅行
                <w:br/>
                ★全程0购物0自费0暗店0景交
                <w:br/>
                ★正餐推荐，网红社会餐厅
                <w:br/>
                ★不起早（除升旗外），不拼人，不等待，24小时专车接送火车
                <w:br/>
                ★管家式导游深度精讲服务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世界文化遗产——故宫博物院、颐和园、恭王府、天坛（含小门票回音壁、祈年殿、圜丘坛）、圆明园含遗址区或雍和宫
                <w:br/>
                全面深度体验——导游只为您一家讲解服务，只讲知识，趣味故事，无带货铺垫讲解
                <w:br/>
                特别安排：博物馆盲盒——赠送参观北京知名博物馆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前往北京-专车接机/接站回酒店不等待
                <w:br/>
              </w:t>
            </w:r>
          </w:p>
          <w:p>
            <w:pPr>
              <w:pStyle w:val="indent"/>
            </w:pPr>
            <w:r>
              <w:rPr>
                <w:rFonts w:ascii="微软雅黑" w:hAnsi="微软雅黑" w:eastAsia="微软雅黑" w:cs="微软雅黑"/>
                <w:color w:val="000000"/>
                <w:sz w:val="20"/>
                <w:szCs w:val="20"/>
              </w:rPr>
              <w:t xml:space="preserve">
                北京欢迎您！抵达后我社特派专职人员接您，并为您安排入住酒店。如果您抵京后时间充裕，我们建议您自行前往王府井大街，西单，东单，国贸，三里屯等商业街区逛逛，因为那里是现代北京的代表。
                <w:br/>
                温馨提示：接站/机人员手持“北京旅游”红色接送旗接站/机。
                <w:br/>
                高铁：北京南站—出站口7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天安门广场--毛主席纪念堂(因票务紧张、政策性关闭请外观)——故宫深度游(含南大库、御花园)——景山——天坛公园深度游(含套票)
                <w:br/>
              </w:t>
            </w:r>
          </w:p>
          <w:p>
            <w:pPr>
              <w:pStyle w:val="indent"/>
            </w:pPr>
            <w:r>
              <w:rPr>
                <w:rFonts w:ascii="微软雅黑" w:hAnsi="微软雅黑" w:eastAsia="微软雅黑" w:cs="微软雅黑"/>
                <w:color w:val="000000"/>
                <w:sz w:val="20"/>
                <w:szCs w:val="20"/>
              </w:rPr>
              <w:t xml:space="preserve">
                游览景点：天安门广场（40分钟）
                <w:br/>
                参观天安门广场及毛主席纪念堂（如遇政策性关闭或限流，可观外景，不另行安排），天安门，坐落在中华人民共和国首都北京市的中心，故宫的南端，与天安门广场以及人民英雄纪念碑、毛主席纪念堂、人民大会堂、中国国家博物馆隔长安街相望，占地面积480000平方米，以介乎的建筑艺术和特殊的政治地位为世人所瞩目。（温馨提示：毛主席纪念堂每周一或国家接待、内部维修等政策性关闭，抢票未抢上等请外观。）
                <w:br/>
                游览景点：故宫博物院（3小时起）
                <w:br/>
                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提供珍宝馆小门票，慈宁宫，延禧宫等网红打卡地，精讲导游娓娓道来600年皇城里的故事，超3小时深度游。（为保障更清晰的声音效果，免费提供讲解器，耳麦设备。因故宫提前7天放票，请您提前报名，私家团保证故宫入园，未能进园赔200元/成人，200元/儿童）
                <w:br/>
                中餐享用：自理
                <w:br/>
                景山公园
                <w:br/>
                游览景点：天坛公园（含套票1.5小时）
                <w:br/>
                天坛始建于明永乐十八年(1420)，是明、清两代皇帝“祭天”“祈谷”的场所，位于正阳门外东侧。坛域北呈圆形，南为方形，寓意“天圆地方”。坛内主要建筑有祈年殿、皇乾殿、圜丘、皇穹宇、斋宫、无梁殿、长廊、双环万寿亭等，还有回音壁、三音石、七星石等名胜古迹。
                <w:br/>
                晚餐自理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升旗——恭王府深度游（含锡晋斋）——什刹海逛街
                <w:br/>
              </w:t>
            </w:r>
          </w:p>
          <w:p>
            <w:pPr>
              <w:pStyle w:val="indent"/>
            </w:pPr>
            <w:r>
              <w:rPr>
                <w:rFonts w:ascii="微软雅黑" w:hAnsi="微软雅黑" w:eastAsia="微软雅黑" w:cs="微软雅黑"/>
                <w:color w:val="000000"/>
                <w:sz w:val="20"/>
                <w:szCs w:val="20"/>
              </w:rPr>
              <w:t xml:space="preserve">
                早餐打包——游览景点：天安门广场升国旗仪式
                <w:br/>
                国旗是一个国家的荣誉象征，中国的国旗是代表着一个国家的诞生，是56个民族的结合精神，所有的国民都要明白国旗就是中国的集体民族精神，然而升国旗的目的就是为了让人民记住中国从建国以来的所有事情，作为一种提示的作用，不忘国爱国，要对国家做出贡献。
                <w:br/>
                <w:br/>
                <w:br/>
                中餐享用：自理
                <w:br/>
                <w:br/>
                游览景点：恭王府（2小时）
                <w:br/>
                目前为止中国最大保存最为完整的王府，前身为清朝大贪官和珅的家，后为中国历史上第一任外交官恭亲王奕䜣的府邸。恭王府分中东西三路，分别由多个四合院组成，后为长160米的二层后罩楼。恭王府历经了清王朝由鼎盛而至衰亡的历史进程，承载了极其丰富的历史文化信息，故有了“一座恭王府，半部清代史”的说法。
                <w:br/>
                <w:br/>
                游览景点：什刹海风景区（约1.5小时）
                <w:br/>
                游览冯小刚导演电影《老炮》实景拍摄地什刹海风景区，“游什刹海，看老北京”，这里有北京保存最完整的胡同，您能体验皇城根儿文化，还能参观北京最闻名的的酒吧街。
                <w:br/>
                <w:br/>
                晚餐自理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颐和园深度游(含画中游景区)——清华北大外景——圆明园（含遗址区）或 雍和宫——国博
                <w:br/>
              </w:t>
            </w:r>
          </w:p>
          <w:p>
            <w:pPr>
              <w:pStyle w:val="indent"/>
            </w:pPr>
            <w:r>
              <w:rPr>
                <w:rFonts w:ascii="微软雅黑" w:hAnsi="微软雅黑" w:eastAsia="微软雅黑" w:cs="微软雅黑"/>
                <w:color w:val="000000"/>
                <w:sz w:val="20"/>
                <w:szCs w:val="20"/>
              </w:rPr>
              <w:t xml:space="preserve">
                早餐后——游览景区：颐和园
                <w:br/>
                游览景点：颐和园(含画中游)（约2小时）
                <w:br/>
                游览世界上最大的宛如人间仙境的皇家园林，欣赏碧波荡漾的昆明湖和”层峦叠翠”的万寿山。这里曾是慈溪太后的颐养之地，也是“三山五园”前身为清漪园，是乾隆皇帝为母祝寿而修建的。咸丰年间被毁，光绪间年重建，改名为颐和园。是保存最完整的一座皇家行宫御苑。新增23年刚刚开放的乾隆梦境实景画中游景区。
                <w:br/>
                <w:br/>
                中餐享用：自理
                <w:br/>
                <w:br/>
                游览景点：外观清华大学
                <w:br/>
                清华大学（Tsinghua University），简称“清华”，由中华人民共和国教育部直属，中央直管副部级建制，位列“211工程”、“985工程”、“世界一流大学和一流学科”，入选“基础学科拔尖学生培养试验计划”、“高等学校创新能力提升计划”、“高等学校学科创新引智计划”，为九校联盟、中国大学校长联谊会、东亚研究型大学协会、亚洲大学联盟、环太平洋大学联盟、清华—剑桥—MIT低碳大学联盟成员，被誉为“红色工程师的摇篮”。
                <w:br/>
                <w:br/>
                圆明园（含遗址区套票）或 雍和宫 2选1
                <w:br/>
                <w:br/>
                二选一游览景点：圆明园（含遗址区套票）（1.5小时）
                <w:br/>
                圆明园，中国清代大型皇家园林，位于北京市海淀区清华西路28号，占地350多公顷，其中水面面积约140公顷，由圆明园、绮春园、长春园组成，而以圆明园最大，故统称圆明园（亦称圆明三园）。圆明园不仅汇集了江南若干名园胜景，还移植了西方园林建筑，集当时古今中外造园艺术之大成。堪称人类文化的宝库之一，是当时世界上最大的一座博物馆。
                <w:br/>
                参观中国国家博物馆（游览时间约2小时）（如因未约上票，替换军事博物馆或动物博物馆）
                <w:br/>
                中国国家博物馆集文物征集、考古、收藏、研究、展示于一身，将系统收藏反映中国古代、近现代、当代历史的珍贵文物，并通过举办常设基本陈列和多种专题陈列，向国内外公众全面地展示与宣传中华民族的伟大历史进程与辉煌文化，介绍世界文明与优秀文化。通过高水平的历史学、考古学、文物学、博物馆学研究，不断丰富和深化人们对历史文化猛或没的理解和认识，推动博物馆事业发展。国家博物馆还将成为首都中心区供公众进行高品位的文化享受的重要场所。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恭王府深度游（含锡晋斋）——什刹海唐人茶歇——送机/送站
                <w:br/>
              </w:t>
            </w:r>
          </w:p>
          <w:p>
            <w:pPr>
              <w:pStyle w:val="indent"/>
            </w:pPr>
            <w:r>
              <w:rPr>
                <w:rFonts w:ascii="微软雅黑" w:hAnsi="微软雅黑" w:eastAsia="微软雅黑" w:cs="微软雅黑"/>
                <w:color w:val="000000"/>
                <w:sz w:val="20"/>
                <w:szCs w:val="20"/>
              </w:rPr>
              <w:t xml:space="preserve">
                早餐后——游览景点：恭王府（含锡晋斋）（2小时）
                <w:br/>
                目前为止中国最大保存最为完整的王府，前身为清朝大贪官和珅的家，后为中国历史上第一任外交官恭亲王奕䜣的府邸。恭王府分中东西三路，分别由多个四合院组成，后为长160米的二层后罩楼。恭王府历经了清王朝由鼎盛而至衰亡的历史进程，承载了极其丰富的历史文化信息，故有了“一座恭王府，半部清代史”的说法。
                <w:br/>
                游览景点:什刹海唐人茶歇（40分钟）
                <w:br/>
                当您走累了，路过什刹海河畔，坐在古香古色的茶室，品尝北京小点心，水果拼盘，喝北京大碗茶望着河边熙熙攘攘的人群，惬意在后海酒吧街，欣赏着茶艺表演，品味浓香纯厚的香茶，惬意在北京城市中心的休闲与热闹！
                <w:br/>
                返程-送机/送站
                <w:br/>
                专车送站，不拼其他客人，不等其他景区，不顺路送其他车站或景区，车上没有其他客人行礼，不用担心其他游客拿错行礼，只为您一家人服务的送站安排，助您旅途一路顺风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服务标准及费用包含
                <w:br/>
                <w:br/>
                ● 交通：北京当地用车，5座车
                <w:br/>
                <w:br/>
                ● 用餐：安排4早（不占床不含早餐，费用自理）
                <w:br/>
                <w:br/>
                ● 导游：北京当地管家式导游为您提供服务（司兼导服务）
                <w:br/>
                <w:br/>
                ● 景点：行程内所列景点门票
                <w:br/>
                <w:br/>
                ● 住宿：指定入住东方茂酒店
                <w:br/>
                <w:br/>
                ● 赠送：矿泉水（农夫/怡宝）
                <w:br/>
                <w:br/>
                温 馨 提 示
                <w:br/>
                <w:br/>
                1、行程时间安排仅供参考，具体时间安排和游览顺序可能按实际路况及景区政策稍作调整。
                <w:br/>
                <w:br/>
                2、年满七十周岁以上游客报名参团，请组团社与游客签定《健康证明》并有家属或朋友陪同方可出游；
                <w:br/>
                <w:br/>
                3、持老年证，残疾证，学生证等证件参团的游客，需提前向导游出示证件，产生半价门票由导游现退；
                <w:br/>
                <w:br/>
                4、如遇单人报名，尽量安排与同行团友拼房或住三人间（或加床），如无法实行需客人自补单房差；
                <w:br/>
                <w:br/>
                5、行程内的自理项目团友自由选择参与，不去游玩的需在景区门口等候或下车自由活动； 
                <w:br/>
                <w:br/>
                6、每天早晨请在导游指定的时间到达酒店大堂集合，请勿迟到，以免耽误其他游客行程。若因迟到导致无法随车游览，责任自负敬请谅解。
                <w:br/>
                <w:br/>
                7、出行期间，请您务必携带本人身份证原件，或有效的登机证件（成人身份证，小孩户口簿）。未满16周岁者请携带户口本原件，超过16岁的游客若没有办理身份证，请在户籍所在地派出所开具相关身份证明，以免影响登机；
                <w:br/>
                <w:br/>
                8、请您认真填写意见单，希望通过您的意见单我们更好地监督当地的接待质量，您的意见单也将是行程中发生投诉的处理依据，恕不受理团友因虚填或不填意见书而产生的后续争议。
                <w:br/>
                <w:br/>
                9、我司已依法购买旅行社责任保险，因旅行社责任引发事故，每位游客最高赔偿限额30万元人民币。
                <w:br/>
                <w:br/>
                10、客人抵京前一天晚20:00之前，会收到导游员的联系短信或电话，请您确保手机畅通；客人抵京前   30分钟以上，会收到接机/站司机的联系短信或电话，请您确保手机畅通
                <w:br/>
                <w:br/>
                11、24小时专车接送北京市内机场、火车站，不拼其他游客，不等待。接送不含导游服务，接送司机师傅会在您到京前联系您，如未联系请通知导游。接送含大兴机场，请增加接送费用60元/人/趟。
                <w:br/>
                <w:br/>
                12、如需临时增加景点或行程，请现付司机或导游费用，或咨询旅行社超时或路程费用！
                <w:br/>
                <w:br/>
                13、儿童价格含半价门票，到京不会现收门票费用。不占床不含早餐费用！儿童、老年按成人报名现退门票差价100元/人。
                <w:br/>
                <w:br/>
                14、因毛主席纪念堂、天安门广场升旗、博物馆等最严限流新规，我公司尽力抢票，万一未抢到，纪念堂改外观。国家博物馆博未抢上票改为航空博物馆，升旗改为降旗参观，博物馆换其他景区游览，视为不可抗力因素，感谢您的理解与支持！
                <w:br/>
                <w:br/>
                15、故宫博物院每日限流3万张门票，私家团产品保证故宫入园，若故宫未能进园，赔付200元/人（儿童赔付200元/人）。
                <w:br/>
                <w:br/>
                17、北京所有博物馆类和景点都采取了限流措施，游览顺序会根据景区约票日期进行调整，如遇部分景区限流无法参观，导游会根据实际情况调整景区，门票差价多退少补。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2、年满七十周岁以上游客报名参团，请组团社与游客签定《健康证明》并有家属或朋友陪同方可出游；
                <w:br/>
                3、持老年证，残疾证，学生证等证件参团的游客，需提前向导游出示证件，产生半价门票由导游现退；
                <w:br/>
                4、如遇单人报名，尽量安排与同行团友拼房或住三人间（或加床），如无法实行需客人自补单房差；
                <w:br/>
                5、行程内的自理项目团友自由选择参与，不去游玩的需在景区门口等候或下车自由活动； 
                <w:br/>
                6、每天早晨请在导游指定的时间到达酒店大堂集合，请勿迟到，以免耽误其他游客行程。若因迟到导致无法随车游览，责任自负敬请谅解。
                <w:br/>
                7、出行期间，请您务必携带本人身份证原件，或有效的登机证件（成人身份证，小孩户口簿）。未满16周岁者请携带户口本原件，超过16岁的游客若没有办理身份证，请在户籍所在地派出所开具相关身份证明，以免影响登机；
                <w:br/>
                8、请您认真填写意见单，希望通过您的意见单我们更好地监督当地的接待质量，您的意见单也将是行程中发生投诉的处理依据，恕不受理团友因虚填或不填意见书而产生的后续争议。
                <w:br/>
                9、我司已依法购买旅行社责任保险，因旅行社责任引发事故，每位游客最高赔偿限额30万元人民币。
                <w:br/>
                10、客人抵京前一天晚20:00之前，会收到导游员的联系短信或电话，请您确保手机畅通；客人抵京前   30分钟以上，会收到接机/站司机的联系短信或电话，请您确保手机畅通
                <w:br/>
                11、24小时专车接送北京市内机场、火车站，不拼其他游客，不等待。接送不含导游服务，接送司机师傅会在您到京前联系您，如未联系请联系导游。
                <w:br/>
                12、如需临时增加景点或行程，请现付司机或导游费用，或咨询旅行社超时或路程费用！
                <w:br/>
                13、儿童价格含半价门票，到京不会现收门票费用。不占床不含早餐费用！老年票及按成人操作的儿童导游现退150元
                <w:br/>
                14、因第五天行程有安排，建议回程车票购买14点以后发车车次，飞机15点以后航班，以免造成行程减少安排。如因回程车次较早，则可能删减行程个别景区。
                <w:br/>
                15、因毛主席纪念堂、天安门广场升旗、博物馆等最严限流新规，我公司尽力抢票，万一未抢到，纪念堂改外观。国家博物馆博未抢上票改为军博或航空博物馆，升旗改为降旗参观，博物馆换其他景区游览，视为不可抗力因素，感谢您的理解与支持！
                <w:br/>
                16、故宫博物院每日限流3万张门票，小包团产品保证故宫入园，若故宫未能进园，赔付300元/人（儿童赔付200元/人）。 
                <w:br/>
                17、北京所有博物馆类和景点都采取了限流措施，游览顺序会根据景区约票日期进行调整，如遇部分景区限流无法参观，导游会根据实际情况调整景区，门票差价多退少补。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温馨提示：如因个人原因导致无法出行，需要承担450-550元/人团队机票损失。协议一经签署，视为认同此条款。
                <w:br/>
                散拼产品因报名区域不一样，机票出票时间不一样，酒店、旅游车等费用根据日期随时变动，因此游客报名参团的早或迟会导致与其他同团参团人员价格有高有低。价格无法统一，所以不接受价格问题的投诉！
                <w:br/>
                升旗仪式每天限流，如遇约不上，则取消此行程，或安排观看广场降旗仪式！
                <w:br/>
                毛主席纪念堂每日限流,如遇未预约上门票或者政策性闭馆时，改观外景
                <w:br/>
                故宫每日限流3万人，门票常年紧张，若您近期打算出游，请尽早下单，以免门票售罄无法参观。故宫门票提前7天20:00开售，我们将在第一时间为您预约购票，全力抢票。若实在无法抢到故宫门票，则【退故宫门票改自由活动或替换其他景区】。行程游览顺序会根据故宫门票抢到的日期进行调整，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2025-07-27T14:15:52+08:00</dcterms:created>
  <dcterms:modified xsi:type="dcterms:W3CDTF">2025-07-27T14:15:52+08:00</dcterms:modified>
</cp:coreProperties>
</file>

<file path=docProps/custom.xml><?xml version="1.0" encoding="utf-8"?>
<Properties xmlns="http://schemas.openxmlformats.org/officeDocument/2006/custom-properties" xmlns:vt="http://schemas.openxmlformats.org/officeDocument/2006/docPropsVTypes"/>
</file>