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6月21日蓝梦邮轮-蓝梦之歌号；日本深度11晚12天；行程单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上海-高知/东京/清水/大阪(过夜)/广岛/佐世保-上海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YL1713361924mW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蓝梦之歌号
                <w:br/>
                吨位：4.2万吨
                <w:br/>
                船长：约203米
                <w:br/>
                船宽：约28米
                <w:br/>
                甲板层：12层
                <w:br/>
                房间数量：609间
                <w:br/>
                邮轮载客量：1580人
                <w:br/>
                2024年装修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蓝梦之歌号
                <w:br/>
                吨位：4.2万吨
                <w:br/>
                船长：约203米
                <w:br/>
                船宽：约28米
                <w:br/>
                甲板层：12层
                <w:br/>
                房间数量：609间
                <w:br/>
                邮轮载客量：1580人
                <w:br/>
                2024年装修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
                <w:br/>
                第一天
                <w:br/>
                06/21
                <w:br/>
                上海（国客中心）    离港时间：14:30
                <w:br/>
                请您于指定时间抵达上海港国际客运中心，办理登船手续。您将搭乘国民豪华邮轮“蓝梦之歌号”，开始令人难忘的海上旅程。登船后，参观国民邮轮的各项设施并参加邮轮常规演习，随后开始邮轮之旅。
                <w:br/>
                用餐：早餐：自理  午餐：自理  晚餐：邮轮上    住宿：蓝梦之歌号
                <w:br/>
                第二天
                <w:br/>
                06/22
                <w:br/>
                海上巡航
                <w:br/>
                今日，远离城市的喧嚣，您将在大海上开始一段宁静的航程。您可以在舒适的船舱中尽情享受宁静和放松，或是探索船上丰富多彩的娱乐活动及演出。此外，船上的美食将开启您的味蕾新体验，各类精心准备的美味佳肴不容错过。您还可以在宽敞的甲板上沐浴阳光，欣赏大海的浩瀚美景。
                <w:br/>
                用餐：早餐：邮轮上  午餐：邮轮上  晚餐：邮轮上    住宿：蓝梦之歌号
                <w:br/>
                第三天
                <w:br/>
                06/23
                <w:br/>
                日本  鹿儿岛    抵港时间 08:00  离港时间 17:00
                <w:br/>
                鹿儿岛市距离活火山樱岛仅 4 公里，拥有迷人的景色、丰富的历史、出色的美酒佳肴以及热闹的夜生活。
                <w:br/>
                用餐：早餐：邮轮上  午餐：视岸上行程而定  晚餐：邮轮上    住宿：蓝梦之歌号
                <w:br/>
                第四天
                <w:br/>
                06/24
                <w:br/>
                海上巡航
                <w:br/>
                今日，远离城市的喧嚣，您将在大海上开始一段宁静的航程。您可以在舒适的船舱中尽情享受宁静和放松，或是探索船上丰富多彩的娱乐活动及演出。此外，船上的美食将开启您的味蕾新体验，各类精心准备的美味佳肴不容错过。您还可以在宽敞的甲板上沐浴阳光，欣赏大海的浩瀚美景。
                <w:br/>
                用餐：早餐：邮轮上  午餐：邮轮上  晚餐：邮轮上    住宿：蓝梦之歌号
                <w:br/>
                第五天
                <w:br/>
                06/25
                <w:br/>
                日本  东京    抵港时间 07:30  离港时间 22:00
                <w:br/>
                东京是日本的首都，也是日本的政治、经济、文化、交通等众多领域的中心。这座城市高楼林立，霓虹闪烁，充满未来感的同时又兼具悠久历史，吸引着全球各地的时尚买手慕名而来。你可以在这里逛逛秋叶原，领略日本的动漫文化，或是参观东京著名的浅草寺，感受江户时代的氛围。
                <w:br/>
                用餐：早餐：邮轮上  午餐：视岸上行程而定  晚餐：邮轮上    住宿：蓝梦之歌号
                <w:br/>
                第六天
                <w:br/>
                06/26
                <w:br/>
                日本  清水    抵港时间 07:30  离港时间 17:30
                <w:br/>
                清水，位于日本静冈县，以其宁静迷人的自然风光和独特的文化魅力而闻名。您可前往参观富士山，欣赏壮丽的山水景色，或探索富士山周边的迷人景点，如山中湖、浅间神社和忍野八海。此外，清水也是樱桃小丸子的故乡，您可品尝正宗的樱桃小丸子，在美食的同时感受当地独特的文化氛围。
                <w:br/>
                用餐：早餐：邮轮上  午餐：视岸上行程而定  晚餐：邮轮上    住宿：蓝梦之歌号
                <w:br/>
                第七天
                <w:br/>
                06/27
                <w:br/>
                日本  大阪    抵港时间 14:00
                <w:br/>
                大阪是一个充满魅力的休闲城市，以当地美食、娱乐活动和夜生活而闻名，此外，还拥有悠久的历史和灿烂文化。这里夜生活丰富多彩，美食让人流连忘返。除了星罗棋布的购物场所和现代景点外，大阪还有历史的一面，其中最引人注目的就是大阪城。
                <w:br/>
                用餐：早餐：邮轮上  午餐：邮轮上  晚餐：视岸上行程而定    住宿：蓝梦之歌号
                <w:br/>
                第八天
                <w:br/>
                06/28
                <w:br/>
                日本  大阪    离港时间 18:00
                <w:br/>
                今天继续停靠大阪，这里夜生活丰富多彩，美食让人流连忘返。除了星罗棋布的购物场所和现代景点外，大阪还有历史的一面，其中最引人注目的就是大阪城。
                <w:br/>
                用餐：早餐：邮轮上  午餐：视岸上行程而定  晚餐：邮轮上    住宿：蓝梦之歌号
                <w:br/>
                第九天
                <w:br/>
                06/29
                <w:br/>
                日本  高知    抵港时间 09:00  离港时间 19:00
                <w:br/>
                坐落于日本四国地区，地形犹如双手打开的形状。全县森林覆盖率高达84%，这座充满魅力的城市融合了浓厚的历史文化和令人心醉的自然风光。这里曾是许多著名武士的故乡，古老的街道、传统的建筑和神社，处处都弥漫着时光的痕迹。与此同时，它还展现了现代城市的活力。繁华的购物区、现代化的建筑和充满创意的文化场所，让人感受到城市的脉搏跳动。
                <w:br/>
                用餐：早餐：邮轮上  午餐：视岸上行程而定  晚餐：邮轮上    住宿：蓝梦之歌号
                <w:br/>
                第十天
                <w:br/>
                06/30
                <w:br/>
                日本  宫崎（油津）    抵港时间 09:00  离港时间 19:00
                <w:br/>
                宫崎是位于日本九州岛东南部的一个城市，被誉为“阳光之都”。这里有绵延不绝的海岸线、优美的自然风光和丰富多样的文化景观。
                <w:br/>
                用餐：早餐：邮轮上  午餐：视岸上行程而定  晚餐：邮轮上    住宿：蓝梦之歌号
                <w:br/>
                第十一天
                <w:br/>
                07/01
                <w:br/>
                海上巡航
                <w:br/>
                今日，远离城市的喧嚣，您将在大海上开始一段宁静的航程。您可以在舒适的船舱中尽情享受宁静和放松，或是探索船上丰富多彩的娱乐活动及演出。此外，船上的美食将开启您的味蕾新体验，各类精心准备的美味佳肴不容错过。您还可以在宽敞的甲板上沐浴阳光，欣赏大海的浩瀚美景。
                <w:br/>
                用餐：早餐：邮轮上  午餐：邮轮上  晚餐：邮轮上    住宿：蓝梦之歌号
                <w:br/>
                第十二天
                <w:br/>
                07/02
                <w:br/>
                上海（吴淞国际邮轮港）    抵港时间：08:00
                <w:br/>
                今日将抵达上海吴淞国际邮轮邮轮港，早餐后请各位贵宾办理离船手续，返回温暖的家。
                <w:br/>
                用餐：早餐：邮轮上  午餐：自理  晚餐：自理    住宿：无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蓝梦之歌住宿船票及港务税费；
                <w:br/>
                2、一日三餐，自助餐厅、免费餐厅、免费休闲娱乐设施、游泳池、健身房、及免费演出活动等。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3、邮轮服务费（内舱、海景及阳台：150 港元/人/晚；主题及套房：200 港元/人/晚（含管家服务费），邮轮上收取；
                <w:br/>
                4、日本离境税：1000日币/人/次，邮轮上收取；
                <w:br/>
                5、各停靠港口的岸上观光行程；
                <w:br/>
                6、个人消费（邮轮上收费餐饮娱乐、付费岸上观光、WIFI等）；
                <w:br/>
                7、旅游保险（建议购买）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预定确认后不得更改取消；否则全损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1）若遇不可抗拒因素（如：遇台风等），邮轮公司有权改变行程及缩短港口停留时间，由此所产生的损失我司及邮轮公司概不负责
                <w:br/>
                2）我社保留根据具体情况更改行程的权利，以上行程仅供参考，请以出发通知行程为准。
                <w:br/>
                3）离港时间仅供参考；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2025-06-15T19:09:35+08:00</dcterms:created>
  <dcterms:modified xsi:type="dcterms:W3CDTF">2025-06-15T19:09:35+08:00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