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MSC欧罗巴号 地中海巡游12日游行程单</w:t>
      </w:r>
    </w:p>
    <w:p>
      <w:pPr>
        <w:jc w:val="center"/>
        <w:spacing w:after="100"/>
      </w:pPr>
      <w:r>
        <w:rPr>
          <w:rFonts w:ascii="微软雅黑" w:hAnsi="微软雅黑" w:eastAsia="微软雅黑" w:cs="微软雅黑"/>
          <w:sz w:val="20"/>
          <w:szCs w:val="20"/>
        </w:rPr>
        <w:t xml:space="preserve">西班牙、法国、意大利、马耳他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YL1714292493T2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★巴塞罗那——每人心中都有自己的巴塞罗那
                <w:br/>
                ★马赛——永远的湛蓝永远的粗狂
                <w:br/>
                ★热那亚——意大利第一大港
                <w:br/>
                ★那不勒斯——阳光和快乐之城
                <w:br/>
                ★墨西拿——西西里岛最重要的城市
                <w:br/>
                ★瓦莱塔——马耳他首都，地中海的心脏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MSC欧罗巴号】，地中海欧罗巴号超前卓越设计是对未来邮轮行业创造了一个更优秀的标准。地中海欧罗巴号旨在颠覆对传统邮轮船只娱乐项目的认识，让您对邮轮上的娱乐生活满意程度提升到一个新的高度。船上大气优雅的室内设计、各种美食的13家餐厅以及令人兴奋的娱乐项目，从拥有未来主义的月神公园竞技场到变幻多样的天幕，绝对让您体验到不一样的邮轮生活。当然您在闲暇时刻，船上有理想的全景休息室能让您放松身心。</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飞  北京-巴塞罗那
                <w:br/>
              </w:t>
            </w:r>
          </w:p>
          <w:p>
            <w:pPr>
              <w:pStyle w:val="indent"/>
            </w:pPr>
            <w:r>
              <w:rPr>
                <w:rFonts w:ascii="微软雅黑" w:hAnsi="微软雅黑" w:eastAsia="微软雅黑" w:cs="微软雅黑"/>
                <w:color w:val="000000"/>
                <w:sz w:val="20"/>
                <w:szCs w:val="20"/>
              </w:rPr>
              <w:t xml:space="preserve">
                参考航班：CA1510 SHA-PEK 21:30-23:45
                <w:br/>
                今日各位贵宾晚上18点30在上海虹桥国际机场T2航站楼集合，搭乘国航班机经转机前往西班牙巴塞罗那，夜宿飞机上。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飞 巴塞罗那
                <w:br/>
              </w:t>
            </w:r>
          </w:p>
          <w:p>
            <w:pPr>
              <w:pStyle w:val="indent"/>
            </w:pPr>
            <w:r>
              <w:rPr>
                <w:rFonts w:ascii="微软雅黑" w:hAnsi="微软雅黑" w:eastAsia="微软雅黑" w:cs="微软雅黑"/>
                <w:color w:val="000000"/>
                <w:sz w:val="20"/>
                <w:szCs w:val="20"/>
              </w:rPr>
              <w:t xml:space="preserve">
                参考航班：CA845 PEK-BCN  02:30-08:15
                <w:br/>
                落地后，各位贵宾开始巴塞罗那城市游览：巴塞罗那是西班牙加泰罗尼亚地区的首府，也是一座富有激情的地中海城市。这座城市的在其规划中融合了罗马风格的痕迹、中世纪风格的城区、非常漂亮的现代主义风格及20世纪的先驱者的作品，因而成为一座世界性的城市。国际科技教育文化组织宣布两位加泰罗尼亚建筑师安东尼•高迪和路易斯•多门内奇•蒙塔奈尔建造的标志性建筑为世界人类遗产。这里出名的饮食是以蔬果，新鲜水产香肠和橄榄油为基本原料，传统与现代相融合的烹饪手艺烹制出的具有革新性又富有想象力的美食。此地的手工糖果和泡沫葡萄酒也能浅浅地触摸到巴塞罗那饮食文化的精髓。参观令世界各地游客流连忘返的哥特区，入内游览西班牙现代派著名建筑大师安东尼奥·高迪的作品【圣家族教堂*】，它是世界上充满神奇色彩的建筑之一，也是巴塞罗那最宏伟的建筑和著名的旅游胜地。热闹非凡的西班牙广场，哥伦布纪念塔。入内参观高迪的另一件代表作，童话般的【奎尔公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巴塞罗那（西班牙）   离港时间18:00
                <w:br/>
              </w:t>
            </w:r>
          </w:p>
          <w:p>
            <w:pPr>
              <w:pStyle w:val="indent"/>
            </w:pPr>
            <w:r>
              <w:rPr>
                <w:rFonts w:ascii="微软雅黑" w:hAnsi="微软雅黑" w:eastAsia="微软雅黑" w:cs="微软雅黑"/>
                <w:color w:val="000000"/>
                <w:sz w:val="20"/>
                <w:szCs w:val="20"/>
              </w:rPr>
              <w:t xml:space="preserve">
                早餐后前往感恩大街，外观高迪的传世之作米拉之家，巴特罗之家，以及他同时代的大师马特内尔设计的狮子与桑树之家，卡达法尔克设计的阿马特耶之家，都是知名的传世之作。后前往哥伦布纪念塔+港口外观，兰布拉大街的尽头就是哥伦布纪念塔， 手指一指，发现了新大陆。他的手指向大海的方向，仿佛是鼓励那个走出了黄金时代后的西班牙，在经历了沉寂与落寞之后，再次向未知的远方航行和进发。
                <w:br/>
                在领队协助下办理登船手续，之后就可以开始参观这艘巨轮，了解邮轮上各种娱乐设施。18：00豪华邮轮MSC欧罗巴号邮轮（22万吨级）开航，开始轻松浪漫的地中海浪漫之旅！
                <w:br/>
                交通：邮轮
                <w:br/>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马赛（法国）   靠港时间07:00 	离港时间18:00
                <w:br/>
              </w:t>
            </w:r>
          </w:p>
          <w:p>
            <w:pPr>
              <w:pStyle w:val="indent"/>
            </w:pPr>
            <w:r>
              <w:rPr>
                <w:rFonts w:ascii="微软雅黑" w:hAnsi="微软雅黑" w:eastAsia="微软雅黑" w:cs="微软雅黑"/>
                <w:color w:val="000000"/>
                <w:sz w:val="20"/>
                <w:szCs w:val="20"/>
              </w:rPr>
              <w:t xml:space="preserve">
                今日邮轮停靠在法国第一大港口城市马赛。
                <w:br/>
                马赛是法国第二大城市，是地中海重要海港之一。这里是前往美丽的风景区和完好保存的城镇的大门，伊夫岛上的城堡由于知名的大仲马小说《基督山伯爵》而声明大噪，书中的主人公就是囚禁在伊夫岛上的伊夫城堡里。眼前的是马赛旧港，最纯粹的马赛风情只有在旧港才能体会。附近还坐落着19世纪的圣母加德大教堂，圣母玛丽亚的镀金像矗立在教堂的顶部。(岸上游程需另外收费，后附我社组织的岸上游程自费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热那亚（意大利）
                <w:br/>
              </w:t>
            </w:r>
          </w:p>
          <w:p>
            <w:pPr>
              <w:pStyle w:val="indent"/>
            </w:pPr>
            <w:r>
              <w:rPr>
                <w:rFonts w:ascii="微软雅黑" w:hAnsi="微软雅黑" w:eastAsia="微软雅黑" w:cs="微软雅黑"/>
                <w:color w:val="000000"/>
                <w:sz w:val="20"/>
                <w:szCs w:val="20"/>
              </w:rPr>
              <w:t xml:space="preserve">
                靠港时间08:00 	离港时间16:00
                <w:br/>
                早上邮轮抵达热那亚码头，意大利最大商港和重要工业中心，利古里亚大区和同名省热那亚省的首府。位于意大利西北部，利古里亚海热那亚湾北岸。热那亚历史悠久，曾是海洋霸主热那亚共和国的首都，2004年热那亚被选为当年的“欧洲文化首都”。热那亚还是著名航海家克里斯托弗·哥伦布和小提琴大师尼科罗·帕格尼尼的家乡。热那亚及其所在的利古里亚海岸沿岸为著名旅游胜地。(岸上游程需另外收费，后附我社组织的岸上游程自费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那不勒斯（意大利）
                <w:br/>
              </w:t>
            </w:r>
          </w:p>
          <w:p>
            <w:pPr>
              <w:pStyle w:val="indent"/>
            </w:pPr>
            <w:r>
              <w:rPr>
                <w:rFonts w:ascii="微软雅黑" w:hAnsi="微软雅黑" w:eastAsia="微软雅黑" w:cs="微软雅黑"/>
                <w:color w:val="000000"/>
                <w:sz w:val="20"/>
                <w:szCs w:val="20"/>
              </w:rPr>
              <w:t xml:space="preserve">
                靠港时间13:00  	离港时间20:00
                <w:br/>
                今日邮轮停靠在那不勒斯。
                <w:br/>
                今日邮轮抵达意大利那不勒斯。那不勒斯呈现在您面前的是一种摄人心魄的美和对一种对精致生活的追求。一侧紧挨欧洲第二大活火山维苏威，另一侧连接布满硫磺泉和沸腾的泥浆池的弗雷格里安平原，拥有著名的蓝色海湾的那不勒斯是您地中海邮轮旅程中不容错过的一座城市。当您从停靠在码头的邮轮上走下来，请做好准备在这里度过不可思议的一天。(岸上游程需另外收费，后附我社组织的岸上游程自费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墨西拿（西西里岛/意大利）
                <w:br/>
              </w:t>
            </w:r>
          </w:p>
          <w:p>
            <w:pPr>
              <w:pStyle w:val="indent"/>
            </w:pPr>
            <w:r>
              <w:rPr>
                <w:rFonts w:ascii="微软雅黑" w:hAnsi="微软雅黑" w:eastAsia="微软雅黑" w:cs="微软雅黑"/>
                <w:color w:val="000000"/>
                <w:sz w:val="20"/>
                <w:szCs w:val="20"/>
              </w:rPr>
              <w:t xml:space="preserve">
                靠港时间09:00	离港时间19:00
                <w:br/>
                今日邮轮抵达西西里岛墨西拿。
                <w:br/>
                西西里岛是意大利人口最稠密的地区，历史上经历了汪达尔，拜占庭，诺曼底人，西班牙人统治。梅西纳是岛上距离亚平宁半岛最近的港口，而臭名昭著的黑手党也为这里增添了一丝神秘的色彩。哥德也被此地秀丽风光迷念，这儿的陶米娜Taormina小镇是西西里岛的一个重要景点。它一面是悬崖，一面临大海，城市建筑在层层山石之上，形成它那上接青天，下临大海，岿然耸立的气势。古代希腊露天剧场、并由此鸟瞰位于西西里岛上为欧洲最活耀的火山、高3,323公尺的埃特娜火山白雪景色。(岸上游程需另外收费，后附我社组织的岸上游程自费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瓦莱塔（马耳他）
                <w:br/>
              </w:t>
            </w:r>
          </w:p>
          <w:p>
            <w:pPr>
              <w:pStyle w:val="indent"/>
            </w:pPr>
            <w:r>
              <w:rPr>
                <w:rFonts w:ascii="微软雅黑" w:hAnsi="微软雅黑" w:eastAsia="微软雅黑" w:cs="微软雅黑"/>
                <w:color w:val="000000"/>
                <w:sz w:val="20"/>
                <w:szCs w:val="20"/>
              </w:rPr>
              <w:t xml:space="preserve">
                靠港时间08:00 	离港时间17:00
                <w:br/>
                上午邮轮抵达地中海上的迷你岛国－马尔他。
                <w:br/>
                瓦莱塔是马耳他共和国的首都。瓦莱塔城是由米开朗杰罗德助手设计。虽然她很小却非常吸引人。主要的历史建筑物包括国家艺术博物馆以及由马尔他骑士团建造，用来抵御外敌的防御工事。城市里大部分建筑都呈灰白色，具有浓郁的中东阿拉伯建筑风貌。巴洛克建筑与当地建筑形式协调融合，拥有320座具有建筑艺术和历史价值的古建筑，整座城市于1980年被联合国教科文组织列入世界文化遗产保护名录。(岸上游程需另外收费，后附我社组织的岸上游程自费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公海巡游
                <w:br/>
              </w:t>
            </w:r>
          </w:p>
          <w:p>
            <w:pPr>
              <w:pStyle w:val="indent"/>
            </w:pPr>
            <w:r>
              <w:rPr>
                <w:rFonts w:ascii="微软雅黑" w:hAnsi="微软雅黑" w:eastAsia="微软雅黑" w:cs="微软雅黑"/>
                <w:color w:val="000000"/>
                <w:sz w:val="20"/>
                <w:szCs w:val="20"/>
              </w:rPr>
              <w:t xml:space="preserve">
                在邮轮上您可以充分享受各种娱乐设施和舒适服务：各类主餐厅、自助餐厅里您可以享受来自世界各地的美食；长80米宽6米的LED天幕呈现出绚丽的视觉盛宴；邮轮上众多非凡的功能区让您无论哪个季节都能在海上拥有极致的航行体验，餐饮的选择丰富并且用料货真价实。全新的全景式空间为您带来精彩绝伦的娱乐活动，您可以通过设计新颖的休息区欣赏到美妙海景。双甲板的室内漫步走道以及一个华丽的游乐场连接着外部的水上乐园。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巴塞罗那（西班牙）
                <w:br/>
              </w:t>
            </w:r>
          </w:p>
          <w:p>
            <w:pPr>
              <w:pStyle w:val="indent"/>
            </w:pPr>
            <w:r>
              <w:rPr>
                <w:rFonts w:ascii="微软雅黑" w:hAnsi="微软雅黑" w:eastAsia="微软雅黑" w:cs="微软雅黑"/>
                <w:color w:val="000000"/>
                <w:sz w:val="20"/>
                <w:szCs w:val="20"/>
              </w:rPr>
              <w:t xml:space="preserve">
                靠港时间08:00 
                <w:br/>
                今晨在领队帮助下前往前台办理结帐手续，上午08：00左右邮轮抵达巴塞罗那码头，美妙的海上旅程告一段落。下船后，前往巴塞罗那近郊的La Roca Village尽情购物约3小时。
                <w:br/>
                结束后返回巴塞罗那市区，前往格拉西亚大街，自由活动约3小时。
                <w:br/>
                交通：邮轮
                <w:br/>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飞  北京
                <w:br/>
              </w:t>
            </w:r>
          </w:p>
          <w:p>
            <w:pPr>
              <w:pStyle w:val="indent"/>
            </w:pPr>
            <w:r>
              <w:rPr>
                <w:rFonts w:ascii="微软雅黑" w:hAnsi="微软雅黑" w:eastAsia="微软雅黑" w:cs="微软雅黑"/>
                <w:color w:val="000000"/>
                <w:sz w:val="20"/>
                <w:szCs w:val="20"/>
              </w:rPr>
              <w:t xml:space="preserve">
                参考航班：CA846 BCN-PEK 12：10-05:35+1
                <w:br/>
                早餐后前往机场，搭乘国际航班航班经过北京转机，返回上海虹桥机场。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午餐：自理     晚餐：飞机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飞  上海
                <w:br/>
              </w:t>
            </w:r>
          </w:p>
          <w:p>
            <w:pPr>
              <w:pStyle w:val="indent"/>
            </w:pPr>
            <w:r>
              <w:rPr>
                <w:rFonts w:ascii="微软雅黑" w:hAnsi="微软雅黑" w:eastAsia="微软雅黑" w:cs="微软雅黑"/>
                <w:color w:val="000000"/>
                <w:sz w:val="20"/>
                <w:szCs w:val="20"/>
              </w:rPr>
              <w:t xml:space="preserve">
                参考航班：CA1501 PEK-SHA 08:30-10:55
                <w:br/>
                回到上海。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上海-巴塞罗那往返经济舱机票含税；
                <w:br/>
                2.	ADS签证费用；
                <w:br/>
                3.	邮轮码头税；
                <w:br/>
                4.	行程中注明的MSC邮轮7晚8天船票；
                <w:br/>
                5.	行程中注明的当地网评四星酒店两晚住宿（标房）；
                <w:br/>
                6.	行程中注明的地面游览接待用车；
                <w:br/>
                7.	四顿正餐，八菜一汤(茶水+水果)；
                <w:br/>
                8.	门票：圣家族教堂，奎尔公园；
                <w:br/>
                9.	游轮上三餐、健身房、剧院等各项标明已含在船票中的服务；
                <w:br/>
                10.	优秀司机和导游陪同，境外各段中文导游服务,瓦莱塔有可能安排英文官导+中文翻译；
                <w:br/>
                11.	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签证相关的例如未成年人公证，认证等相关费用；
                <w:br/>
                3.	邮轮上、境外酒店，要求使用单人房住宿的差价；
                <w:br/>
                4.	游轮的餐厅、游泳池、健身房、酒吧等区域内标明需要支付的食品及酒水饮料费用；
                <w:br/>
                5.	游轮的商店及游乐场等区域内的个人消费以及洗衣、理发、电话、上网、付费电视、美容沙龙、水疗按摩、行李搬运等私人费用；
                <w:br/>
                6.	其他未标明已含的费用；
                <w:br/>
                7.	游轮靠岸期间上岸观光费用（报名后，包含门票：庞贝古城(含官导),古希腊剧院,波多菲诺往返交通）。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船票一旦付款确认, 则不能改期、退票、改签、更名（被拒签除外）。
                <w:br/>
                回国后使馆有权对客人抽查面试销签，因面试而产生的一切费用客人自理；如被抽查面试，客人必须去领馆配合工作，
                <w:br/>
                否则整团客人护照不能及时从领馆取出，如因客人不配合领馆工作而产生的损失，由该客人承担！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一、行程提示：
                <w:br/>
                1.	由于进入欧洲旅游旺季，境外酒店爆满，计划中团队的行程可能会由于欧洲众多的展会、宗教节日而做出略微变更，我公司将依当时情况调整住宿城市，但是不会影响酒店星级及整体游览时间；
                <w:br/>
                2.	欧洲同北京时间时差：夏季六小时；冬季七小时（个别国家不同地区也会有时差，均以当地时间为准）；
                <w:br/>
                3.	行程中所列航班号及时间仅供参考，将根据实际情况做出合理的调整，出签证之后将给予最后确认行程。行程景点实际游览最短时间，以行程中标注时间为准；
                <w:br/>
                4.	行程中所注明的城市间距离，参照境外地图，仅供参考，视当地交通状况进行调整，但不减少游览内容；
                <w:br/>
                5.	根据欧共体法律规定，导游和司机每天工作时间不得超过10小时；
                <w:br/>
                6.	如遇部分景点节假日休息或庆典等，本社会根据实际情况调整行程游览先后顺序，以尽可能保证游览内容。但客观因素限制确实无法安排的，敬请各位贵宾理解和配合；
                <w:br/>
                7.	请您在境外期间遵守当地的法律法规，以及注意自己的人身安全；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w:br/>
                二、酒店提示：
                <w:br/>
                1.	行程中所列酒店星级标准为当地酒店评定标准；
                <w:br/>
                2.	欧洲酒店大堂都比较小，很多电梯每次只能乘坐两个人和行李，大部分酒店没有电梯； 
                <w:br/>
                3.	由于各种原因，如环境保护、历史悠久、欧洲气候较温和等，多数欧洲酒店无空调设备；
                <w:br/>
                4.	欧洲酒店大部分的床都比较短窄。有些酒店房间可能为家庭房（大小床）；每标间可接待两大人带一个2岁以下儿童（不占床），具体费用根据所报团队情况而定；若一个大人带一个2岁以下儿童参团，建议住一个标间，以免给其他游客休息造成不便；
                <w:br/>
                5.	欧洲人习惯吃简单的早餐，行程中所列早餐由酒店提供，通常只有面包、咖啡、茶、果汁等。
                <w:br/>
                <w:br/>
                三、用餐提示：
                <w:br/>
                1.	行程中午餐和晚餐以中式桌餐为主，西式简餐为辅；
                <w:br/>
                2.	根据国际航班团队搭乘要求，团队通常须提前3-3.5小时到达机场办理登机手续，故国际段航班在当地下午15点前（含15点）起飞的，行程均不含午餐；晚间21点前（含21点）起飞的，行程均不含晚餐。请各位游客谅解；
                <w:br/>
                3.	如遇下列情况将退客人餐费，具体退餐标准请参考“服务项目”栏：
                <w:br/>
                a)	 欧洲部分城市、城镇没有中式餐厅的；
                <w:br/>
                b)	 欧洲有些城市的中餐厅不接待团队用餐的；
                <w:br/>
                c)	 团队行程用餐时间在高速公路休息站，无法安排中餐厅用餐的。
                <w:br/>
                <w:br/>
                四、保险提示：
                <w:br/>
                1.	我社为各位游客购买的境外旅游意外伤害保险最高保额为人民币30万元，客人可根据自身情况另行购买更高保额的保险产品；
                <w:br/>
                2.	旅游意外伤害险不包括游客自身携带疾病、旧病复发等情况。 
                <w:br/>
                五、退费提示：
                <w:br/>
                1.	团队在境外如遇天气、战争、罢工、地震等人力不可抗力因素无法游览，我社将按照旅行社协议退还未游览景点的门票费用，但赠送项目费用不退；
                <w:br/>
                2.	因不可抗拒之客观原因和非我公司原因（如天灾、战争、罢工、地震等）或航空公司航班延误或取消、领馆签证延误、报名人数不足等特殊情况，我公司会取消或变更行程，一切超出费用（如在外延期签证费、住、食、及交通费、国家航空运价调整等）我公司会要求客人补足差价。
                <w:br/>
                <w:br/>
                六、退税提示：
                <w:br/>
                作为居住在欧盟以外的游客，您有权申请退还您在欧洲购买且带离欧盟商品的增值税/消费税。由于各商店退税程序和退税率不同，最好向您购买商品的商店询问清楚，并索取相关票据。
                <w:br/>
                1.	购物退税三步曲：
                <w:br/>
                a)	在有Tax Free Shopping(退税购物)标志的商店购物，并索要您的退税支票(Refund Cheque) ；
                <w:br/>
                b)	盖章：出境时，出示您购买的商品，收据和护照，以便取得退税支票上的海关章；
                <w:br/>
                c)	获得退税。
                <w:br/>
                2.	退税提示：
                <w:br/>
                a)	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b)	在法国巴黎春天或者老佛爷百货公司购物，可以在相应商店内设的退税窗口选择以信用卡做担保（商店会收取一定金额的手续费），当场获得所退现金税款。但是，选择此类退税方法的游客必须在欧盟机场出关时将盖有退税章及海关确认章的退税表格回执寄送回退税公司。特别注意，无论何种情况，若退税公司未收到盖章的退税表格（哪怕是因为邮寄遗失），退税公司都有权从您的信用卡中扣除此笔税款。所以，我公司建议慎重选择退税方式，尽量选择在机场盖章后现场现金退税（无需信用卡做担保）。
                <w:br/>
                <w:br/>
                七、销签提示：
                <w:br/>
                1.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3.	部分使馆通常会待客人回国几天后才通知面试销签，此种情况较难理解，但实属使馆现行做法。且所有面试费用由客人自理，请各位客人做好被通知面试销签准备；
                <w:br/>
                4.	我公司保留使馆对客人抽查面试的权力(送签与销签)，因面试而产生的一切费用由客人自理；如被抽查面试，客人必须去领馆配合工作，否则整团客人将被拒签或者护照不能及时从领馆取出，如因客人不配合领馆工作而产生的损失，由该客人承担；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2025-07-03T21:04:37+08:00</dcterms:created>
  <dcterms:modified xsi:type="dcterms:W3CDTF">2025-07-03T21:04:37+08:00</dcterms:modified>
</cp:coreProperties>
</file>

<file path=docProps/custom.xml><?xml version="1.0" encoding="utf-8"?>
<Properties xmlns="http://schemas.openxmlformats.org/officeDocument/2006/custom-properties" xmlns:vt="http://schemas.openxmlformats.org/officeDocument/2006/docPropsVTypes"/>
</file>