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超级海陆空玩转日本本州三古都行程单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上海-镰仓-东京-富士山-京都-奈良-大阪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YL17302711822t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东京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轮船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 ：豪华五星邮轮去，飞机回，海陆空全程不走回头路；
                <w:br/>
                住宿 ：邮轮入住豪华阳台房 ，日本入住 1 晚日本温泉酒店 ，体验日式泡汤乐趣；
                <w:br/>
                行程 ：经典行程无遗珠之憾
                <w:br/>
                (1 ）古都魅力:特别安排日本三大古都 ：京都+奈良+镰仓 ，感受日本和风美学
                <w:br/>
                (2 ）文化遗产 ：精选日本世界文化遗产 ：富士山+春日大社
                <w:br/>
                (3 ）网红打卡 ：鹤冈八幡宫--古都镰仓的象征
                <w:br/>
                (4 ）网红打卡 ：江之岛镰仓高校前--动漫《灌篮高手》取景地
                <w:br/>
                (5 ）开心购物 ：特别安排大阪心斋桥繁华商业街 ，东京银座让您买到手软
                <w:br/>
                用餐安排 ：地中海荣耀号拥有13家餐厅供应各国美食，日本安排5顿特色风味餐；
                <w:br/>
                优质服务 ：全程安排领队陪同、当地安排经验丰富的中文导游带队，开启舒心之旅。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【关于地中海荣耀号】欧洲旗舰邮轮MSC地中海荣耀号，载以浓厚家族徽章荣耀而至。传承300年航海世家的欧
洲文化底蕴和探索精神，以家庭优选为品牌核心，倾力打造海上旗舰奢华度假胜地。不论您是资深鉴赏行家还是悠
享家庭贵宾，都将被船上悉数精美的设计巧思、名流级的尊贵礼遇服务、触碰未来的奇趣智享科技所打动。因为闪
耀，所以荣耀，它集陆上所有超卓体验于一身，熠熠生辉宛如“海上明珠”，璀璨耀目，现邀您一同启航。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上海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今天您将于指定时间抵达上海国际邮轮母港，办理登船手续。随后您将搭乘最新豪华邮轮 “地中海荣耀号”，开始令人难忘的海上旅程。您登船后，可以自由参观豪华邮轮的各项设施并参加邮轮常规演习，随后开始豪华邮轮畅游之旅。
                <w:br/>
                交通：邮轮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早餐：敬请自理     午餐：敬请自理     晚餐：邮轮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邮轮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海上巡游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蓝色的大海向您敞开温暖的胸怀，欢迎您的来访。在大海的怀抱中醒来后，您可以在邮轮上充分享受各种娱乐设施和舒适服务；品尝来自世界各地的美食；邮轮上还为您提供了娱乐休闲的场所，剧院里上演着经典音乐剧，电影放映厅也提供了各种影片，众多免税店让您享受购物的乐趣，当然您还可以在游乐城里一试运气！
                <w:br/>
                交通：邮轮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早餐：邮轮     午餐：邮轮     晚餐：邮轮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邮轮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海上巡游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蓝色的大海向您敞开温暖的胸怀，欢迎您的来访。在大海的怀抱中醒来后，您可以在邮轮上充分享受各种娱乐设施和舒适服务；品尝来自世界各地的美食；邮轮上还为您提供了娱乐休闲的场所，剧院里上演着经典音乐剧，电影放映厅也提供了各种影片，众多免税店让您享受购物的乐趣，当然您还可以在游乐城里一试运气！
                <w:br/>
                交通：邮轮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早餐：邮轮     午餐：邮轮     晚餐：邮轮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邮轮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东京港-镰仓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邮轮上用完早餐下船之后前往镰仓游览【鹤冈八幡宫】是三大八幡宫之一，建于 1063 年，是镰仓的象征，这里以欣赏自然美景著称，春天的樱花和藤花，夏天的莲花，秋天的红叶都美不胜收。【镰仓小町通】古城中心的时尚街，这里时尚精品店林立，各式美食应有尽有，全年游客如织，热闹非凡。车观【镰仓高校站前】镰仓高校前站是一由江之岛电铁（江之电）所经营的铁路车站，位于日本神奈川县镰仓市境内，是江之岛电铁线沿线的一个无人车站。由于车站仅与 七里滨的海岸线隔着国道 134 号相望，因此站在月台上即能眺望海边的风光。本站在 1903 年初设站时，原名日阪，并在 1953 年时根据紧邻的神奈川县立镰仓高等学校， 改名为镰仓高校前。1997 年时，因为车站所在地可以见到海景的优美风情，而成为首批入选“关东车站百选 ”的其中一个车站。【湘南海岸】漫步海岸线，欣赏着夕阳下的美景。
                <w:br/>
                交通：邮轮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早餐：邮轮     午餐：敬请自理     晚餐：敬请自理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东京或周边酒店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东京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早餐后游览【浅草寺】浅草寺为日本观音寺总堂。东京最著名、最古老的寺庙 ，也是日本的门脸、浅草的象征。寺内有一座在公元 628 年偶然被当地渔民打捞的观音金像 ，周围有雷门、五重塔等著名古迹。【皇居广场.二重桥】现在的皇居，最早为太田道灌始建于 1457 年的江户城充满江户遗风的，现在是日本天皇的官邸，游客们可在外苑拍照留念。【电器免税店】您可在此选购心仪的日本电器商品。【银座】据说是全亚洲地价最贵的地方，寸土寸金，其中以四丁目十 字路口为最为繁华。在这里百货公司林立伊势丹,丸井,松板屋等, 有最受欢迎的BURBERRY ’S BLUE LABEL 及 BLACK LABEL 日文版及各类型名牌商店云集。
                <w:br/>
                交通：邮轮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     午餐：敬请自理     晚餐：温泉酒店餐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温泉酒店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富士山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早餐后游览富士山是一座横跨静冈县和山梨县的活火山，是日本国内的最高峰被视为圣山。【富士山五合目】富士山由山脚至山顶共分为十合，半山腰称为五合目。【忍野八海】忍野八海被誉为“ 日本小九寨沟”富士山的雪水流经地层数十年过滤 成清澈的泉水，由 8 处渗出因而形成池塘。其秀丽的田园风光，池水波光潾潾与美丽的富士山合为一体。【地震体验馆】该体验馆主要包含地震体验、避难体验及科普角三个板块。【新仓浅间公园】春天樱雪纷飞，富士山、五重塔和樱花这些象征着日本的优美风景赫然呈现在眼前。这里不仅可以眺望四季不同的富士山壮美风景，而且也是观赏富士吉田市璀璨夜景的人气景点
                <w:br/>
                交通：邮轮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     午餐：团餐     晚餐：敬请自理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中部地区酒店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京都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早餐后游览【清水寺】世界文化遗產之木造千年古寺，参观寺内最著名的国宝「清水舞台」，建造在断涯之上，是由 139 根立柱支撑架构而成，没用任何一根钉子。【祗园艺伎街】电影艺伎回忆录中出现的场景，是祗园街正中南北 走向的一条保持了京都历史古老风著名街道。有机会的时候，间或可见外出献艺的艺伎的挑帘进出、小步急行的窈窕身影，
                <w:br/>
                增添古都风情。【八坂神社】对于驱邪、去病、生意兴隆等的祈愿据说非常灵验，位于在四条大通尽头涂满朱红的西楼门非常显眼。【茶道体验】日本茶道是在日本一种仪式化的、为客人奉茶之事。原称为“茶汤”。日本茶道和其他东亚茶仪式一样，都是一种以品茶为主而发展出来的特殊文化，但内容和形式则有别。茶道历史可以追溯到 13 世纪
                <w:br/>
                交通：邮轮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     午餐：团餐     晚餐：敬请自理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关西地区酒店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奈良-大阪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早餐后游览【奈良神鹿公园】是日本最大的公园，园内遍植松树，许多古寺、神社都在林间的空隙里。园内 1200 头的梅花鹿嬉游其间，因此又有鹿园之称。【春日大社】建于平城京迁都当年，是祭典着日本古代神话中诸神的神社。它是一座对自然信仰的遗址，置身于一片森林的中央。【大阪城公园】不登城此为日本著名武将丰臣秀吉所建造所建造而
                <w:br/>
                成为日本第一名城。【综合免税店】您可在此选购心仪的日本商品。【心斋桥、道顿堀】关西最大规模、最繁华的商业街，著名美食文化商业街，尽情享受购物乐趣，是购买小件新奇礼品的天堂
                <w:br/>
                交通：邮轮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     午餐：团餐     晚餐：敬请自理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关西地区酒店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D9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大阪-上海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早餐后自由活动之后前往机场，搭乘国际航班返回国内。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     午餐：敬请自理     晚餐：敬请自理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1、住宿：MSC荣耀号邮轮船票3晚+日本酒店网评四钻5晚；
                <w:br/>
                2、饮食：MSC荣耀号指定免费餐厅，陆地以中、 日餐为主，提供团队标准餐；
                <w:br/>
                3、交通工具：大阪回上海单程经济舱机票，游览使用空调旅游巴士 ；
                <w:br/>
                4、导游旅游：全程领队，当地中文导游；
                <w:br/>
                5、游览项目：行程内所列景点门票，特别注明除外；
                <w:br/>
                6、旅游保险：旅行社责任险；
                <w:br/>
                7、日本签证费（自备签证-200）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1、出发地/码头，机场的往返交通费；
                <w:br/>
                2、不含游客境外意外伤害保险；
                <w:br/>
                3、护照费用、签证相关的例如未成年人公证，认证等相关费用；
                <w:br/>
                4、邮轮服务费 18 美金/人/晚，1000 日元的离境税，此费用离船前请直接支付给邮轮公司；
                <w:br/>
                5、邮轮上自主购物、收费餐厅、收费娱乐设施等相关费用，酒店和邮轮中内电话、传真、洗熨、
                <w:br/>
                收费电视、饮料、美容沙龙、水疗按摩、行李搬运等费用；
                <w:br/>
                6、以上未提及境外其他个人消费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 根据邮轮公司规定，将不接受年龄小于6个月的婴儿登船，以及不接受在邮轮旅行的最后一天孕期达24周的孕妇
                <w:br/>
                登船。未超过24周的孕妇报名此行程，请提供医生开具的允许登船的证明。
                <w:br/>
                2、 报名时请提供准确的名字（汉字及拼音）、出生日期、性别信息及分房名单。这将影响到您的船票是否有效。
                <w:br/>
                21周岁以下游客必须与21周岁以上游客同住一间客舱。且21周岁以下的游客必须由其监护人看护，若因看护不当
                <w:br/>
                发生意外，我公司不承担责任。
                <w:br/>
                3、 70周岁以上（含70周岁）、80周岁以下的游客需提供3个月内三甲医院开具的健康证明。75周岁以上（含75周岁）
                <w:br/>
                第九天
                <w:br/>
                9月14日
                <w:br/>
                大阪-上海 参考航班：9C6826 17：00-19：05
                <w:br/>
                早餐后自由活动之后前往机场，搭乘国际航班返回国内。
                <w:br/>
                早餐：酒店 午餐：自理 晚餐：自理
                <w:br/>
                、80周岁以下的游客需同时有家属陪同。
                <w:br/>
                4、 自报名日起至开航前二十天，一个船舱内需保证至少一位游客的名字不能更改，其余游客名字只能更改一次，更
                <w:br/>
                改
                <w:br/>
                费用为500元/人/次，YC套房更改费用为1500元/人/次。（上过名单的另行计算）。
                <w:br/>
                5、船上室内区域为无烟区，仅可在指定区域抽烟。船上的室外吸烟区域将明确标识。禁止在客舱和阳台吸烟。违反
                <w:br/>
                以上吸烟规定的，将处以每次约250美元（具体以船上发布为准）的罚金，并记入您的客舱账户。若多次违反本
                <w:br/>
                规定，则船方有权在邮轮旅行结束前要求您上岸，且不予任何退款。在餐厅或剧院中均不得使用电子香烟。
                <w:br/>
                6、若遇不可抗拒因素（如台风、疫情、地震等自然灾害，以及罢工、战争等政治因素等），邮轮公司有权更改行程
                <w:br/>
                或缩短游览时间等，游客应积极配合并接受对行程的合理调整，在调整过程中发生的额外费用，由游客承担！
                <w:br/>
                7、游客报名后，若遇邮轮公司船票、燃油税、小费等调价，我公司根据实际差额向游客多退少补。
                <w:br/>
                8、游客必须在保证自身健康良好前提下报名参加，若因游客自身疾病及个人过错导致人身意外伤亡，我公司不承担
                <w:br/>
                责任。游客因自身原因发生被前往国家拒绝入境等情况，我公司不承担责任。游客擅自在境外离团或滞留不归，责
                <w:br/>
                任自负。
                <w:br/>
                9、游客在自行活动期间，若发生人身意外伤亡和财产损失，我公司不承担赔偿责任。
                <w:br/>
                10、境外导游可以根据实际情况调整景点的游览先后顺序，但不可减少或变更景点。因不可抗拒因素造成的行程景点
                <w:br/>
                的减少或变更，我公司负责积极协助解决，退还未去收费景点的门票差价，但不承担由此造成的损失及责任。
                <w:br/>
                11、我社保留根据具体情况更改岸上观光行程的权利。
                <w:br/>
                12、游客在境外指定商店购物，请一定要问商家拿好发票及相关证书，如产生质量问题，我公司负责积极协助退换货
                <w:br/>
                ，如游客无法提供发票及相关证书，我公司则无法协助办理任何退换手续。
                <w:br/>
                13、按照国家旅游局的有关规定，旅游人身意外保险由游客自愿购买，我公司给予提醒并提供便利。
                <w:br/>
                14、船上消费只收取美金，船上提供货币兑换服务，汇率可能略高于国家对外公布的当日汇率。船上可以使用银联信
                <w:br/>
                用卡，或者可刷取美金的信用卡，如VISA 维萨卡、MASTER 万事达卡、AMEX 美国运通卡等。
                <w:br/>
                15、船上的用餐及娱乐项目绝大部分免费。收费的项目有：特色餐厅；咖啡厅、酒吧、娱乐厅、大剧院等单独出售的
                <w:br/>
                所有饮料；特殊咖啡（如卡布基诺、特浓咖啡等）特色饮品、含酒精类饮料、酒类、可乐、汽水等；私人开销：
                <w:br/>
                如卫星电话费、美容美发、按摩SPA、汗蒸、商店购物等；上网费用；娱乐场的筹码；船舱内等注明收费的酒水
                <w:br/>
                饮料；船舱送餐服务小费；就诊挂号费用、治疗费及药费等所有船方标注需另行收费的项目。
                <w:br/>
                16、船上小费需在邮轮上支付。
                <w:br/>
                17、船上为未成年人游客开设了幼儿中心。
                <w:br/>
                18、船上配备医生和护士，就诊挂号费用、治疗费及药费需额外收取。
                <w:br/>
                19、游客不得携带酒精饮料上船，可以携带由医院开出的药品或针剂（需携带医院证明）。
                <w:br/>
                20、宝山码头地址：宝山区吴淞口宝杨路1号。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1、开航前90天前（含第90天）内通知取消，收3000元/人损失；
                <w:br/>
                2、开航前89天至60天前（含第60天）内通知取消，收取团款的60%；
                <w:br/>
                3、开航前59天至30天前（含第30天）内通知取消，收取团款的80%；
                <w:br/>
                4、开航前30天内通知取消或没有在开航时准时出现，或在开航后以任何理由放弃旅行，其必须支付全部团费。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2025-06-23T16:28:35+08:00</dcterms:created>
  <dcterms:modified xsi:type="dcterms:W3CDTF">2025-06-23T16:28:35+08:00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