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【乐享·深度】法瑞意德·法国深度12日行程单</w:t>
      </w:r>
    </w:p>
    <w:p>
      <w:pPr>
        <w:jc w:val="center"/>
        <w:spacing w:after="100"/>
      </w:pPr>
      <w:r>
        <w:rPr>
          <w:rFonts w:ascii="微软雅黑" w:hAnsi="微软雅黑" w:eastAsia="微软雅黑" w:cs="微软雅黑"/>
          <w:sz w:val="20"/>
          <w:szCs w:val="20"/>
        </w:rPr>
        <w:t xml:space="preserve">巴黎双宫官导讲解·圣米歇尔山·诺曼底·香波堡·金色山口·雪朗峰007套餐·安纳西·新天鹅堡·双游船·食宿升级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OZ1731392108rJ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【乐享·小众】，22人精品小团
                <w:br/>
                发团日期：  03月29日、05月08日、05月27日、06月07日、06月14日
                <w:br/>
                航班信息：  国航，南京起止，可配全国联运
                <w:br/>
                酒店信息：  境外4星升级，BOOKING评分不低于7.5分
                <w:br/>
                团队签证：  法签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欧的经典行程，从最开始的十国十二天，逐渐发展到如今将焦点聚集在法国、瑞士意大利和德国四个国家。毋庸置疑，这四国是西欧最具代表性的国家，浪漫的巴黎，优美的瑞士，灵动的威尼斯，永恒的罗马，是国人对欧洲最初的印象。然而墨守成规未必是好事，追求不断的突破是我们一贯的目标。
                <w:br/>
                我们也在保留了原来精华的行程上增加了卢瓦尔河谷最负盛名的城堡之旅以及朝圣圣地圣米歇尔山，经典一个不会少，在细节处的用心成就了我们对于创新的承诺。
                <w:br/>
                愿这不忘初心的努力，能为您的欧洲假期奉献一次美好的回忆。
                <w:br/>
                【圣米歇尔山，法兰西的“第一胜境”】
                <w:br/>
                当你打开法国领事馆签证中心的官方网页时，这座三角锥形的教堂山便会赫然出现在你面前，仅仅是这一面之缘，就撩动了无数人的心--圣米歇尔山，就是这座自然与人文完美结合的圣山的名字。在基督教的世界里，这座教堂山的地位仅次于耶路撒冷和梵蒂冈，而在法国人的心里，圣米歇尔教堂山才是法国真正的灵魂与骄傲。
                <w:br/>
                <w:br/>
                【古老而神秘，浪漫而梦幻，纵览各国城堡】
                <w:br/>
                <w:br/>
                香波堡是卢瓦尔河谷中最有代表性的一座城堡，无论是外部建筑的雄伟，还是内部双螺旋楼梯的绝妙设计及屋顶反复的塔楼和装饰，都是文艺复兴时期的一个杰作，堪称建筑史上一绝。除了香波堡以外，日内瓦湖畔的西庸城堡、迪士尼城堡原型的新天鹅堡，我们带您一一去体验，它们不仅是欧洲的名片，城堡古老的外表更是满溢着历史的厚重感和神秘感。
                <w:br/>
                <w:br/>
                【一脉雪山，独享云中餐】
                <w:br/>
                瑞士地处阿尔卑斯山腹地，这儿有欧洲最高峰勃朗峰，有广为国人熟知的少女峰，然而，只有雪朗峰能将众多名山尽收眼底。从铁力士峰开始，艾格峰、少女峰和耸入天际的勃朗峰都不例外。坐落于山顶的Piz Gloria餐厅更是世界上第一个建在山顶的旋转餐厅，我们带您在此享用一顿007主题“云中美味”，一边享受着贯穿味蕾的美食，一边接受众山拜谒，令人舒畅而又震撼。
                <w:br/>
                <w:br/>
                 【两宫官导讲解，阅遍欧洲史】
                <w:br/>
                <w:br/>
                卢浮宫位居世界四大博物馆之首，而凡尔赛宫则排世界五大宫殿第二（仅次于北京故宫），数不清的文物和瑰宝、讲不完的历史与演绎，如果没有一位合格的官方持牌讲解员向您娓娓道来，当真是一桩莫大的损失。更重要的事，官导讲解可以给您省去了排队的时间，让您轻松入内，游览时间不打折。
                <w:br/>
                <w:br/>
                <w:br/>
                <w:br/>
                 【“金色”之旅，精彩锦上添花】
                <w:br/>
                <w:br/>
                此次旅程，一北一南，一座雪山一条运河，都被冠以“金色（Golden）”的称谓。位于瑞士的著名景观列车“金色山口列车”带您穿梭于大巴车无法到达的湖光山色之中，并配合全景车窗让美景一览无余；而威尼斯“黄金大运河游船”，用更开阔的视野、更美的运河风光，成为比传统贡多拉更受欢迎的当地水上体验项目。
                <w:br/>
                <w:br/>
                【大城小镇，尽览湖光山色】
                <w:br/>
                <w:br/>
                看惯了车水马龙，受够了俗世纷扰。来欧洲，不就是为了寻找那一份内心的平静？我们懂您的心，因此我们为您奉上了三座各有特色的宁静小城：“阿尔卑斯的阳台”--安纳西，“瑞士的里维埃拉”--蒙特勒。“蜜月小镇”—琉森，光听名字就很有意境对不对？而现实只会比名字更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 –  北京Beijing
                <w:br/>
              </w:t>
            </w:r>
          </w:p>
          <w:p>
            <w:pPr>
              <w:pStyle w:val="indent"/>
            </w:pPr>
            <w:r>
              <w:rPr>
                <w:rFonts w:ascii="微软雅黑" w:hAnsi="微软雅黑" w:eastAsia="微软雅黑" w:cs="微软雅黑"/>
                <w:color w:val="000000"/>
                <w:sz w:val="20"/>
                <w:szCs w:val="20"/>
              </w:rPr>
              <w:t xml:space="preserve">
                参考航班：  CA1562  17:10- 19:10  飞行约2小时
                <w:br/>
                今日于规定时间（待告）集合，搭乘中国国航航空公司的班机飞往北京，转机前往巴黎。
                <w:br/>
                交通：飞机 ，参考航班：  CA1562  17:10- 19:10  飞行约2小时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巴黎Paris
                <w:br/>
              </w:t>
            </w:r>
          </w:p>
          <w:p>
            <w:pPr>
              <w:pStyle w:val="indent"/>
            </w:pPr>
            <w:r>
              <w:rPr>
                <w:rFonts w:ascii="微软雅黑" w:hAnsi="微软雅黑" w:eastAsia="微软雅黑" w:cs="微软雅黑"/>
                <w:color w:val="000000"/>
                <w:sz w:val="20"/>
                <w:szCs w:val="20"/>
              </w:rPr>
              <w:t xml:space="preserve">
                参考航班：  CA875 北京 - 巴黎02:10- 07：25  飞行约12小时15分
                <w:br/>
                今日于规定时间（待告）集合，搭乘中国国航航空公司的班机，前往巴黎。
                <w:br/>
                巴黎这座浪漫与时尚之都，在历史上有过许许多多的标签。今天的巴黎，不仅是西欧的一个政治、经济、文化中心，而且是全世界最著名的旅游胜地，每天吸引着无数来自各大洲的宾客与游人。游览举世闻名的博物馆--【卢浮宫】*（含中文官方持牌讲解员，游览时间：1.5小时左右），馆内珍藏的“蒙娜丽莎”、“断臂维纳斯”和“胜利女神”被誉为镇馆三宝，而后在卢浮宫附近自由活动（约1小时）。搭乘【塞纳河游船】 *（游览时间：约1小时）徜徉在巴黎的母亲河上，移步换景，美不胜收。【巴黎圣母院】*（游览时间：约45分钟）巴黎圣母院矗立在塞纳河畔的西岱岛上，大约建造于1163年到1250年间，经历了巴黎的历史变迁。这座哥特式风格的教堂因法国作家维克多·雨果在同名小说《巴黎圣母院》中的诗意描绘而扬名世界。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夜宿巴黎附近
                <w:br/>
                交通：飞机，参考航班：  CA875 北京 - 巴黎02:10- 07：25  飞行约12小时15分
                <w:br/>
                景点：卢浮宫、塞纳河游船、老佛爷旗舰店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巴黎Paris- 250公里- 卡昂Caen
                <w:br/>
              </w:t>
            </w:r>
          </w:p>
          <w:p>
            <w:pPr>
              <w:pStyle w:val="indent"/>
            </w:pPr>
            <w:r>
              <w:rPr>
                <w:rFonts w:ascii="微软雅黑" w:hAnsi="微软雅黑" w:eastAsia="微软雅黑" w:cs="微软雅黑"/>
                <w:color w:val="000000"/>
                <w:sz w:val="20"/>
                <w:szCs w:val="20"/>
              </w:rPr>
              <w:t xml:space="preserve">
                早餐后，巴黎市区的游览：游览【凯旋门】—这是欧洲100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参观封建时期法国皇帝的行宫--【凡尔赛宫】（含中文官方持牌讲解员，游览时间：1.5小时左右） *，这里处处金碧辉煌，豪华非凡。夜宿卡昂附近。
                <w:br/>
                景点：凯旋门、香榭丽舍大街、协和广场、埃菲尔铁塔、凡尔赛宫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卡昂Caen- 50公里- 奥马哈海滩Omaha Beach- 150公里- 圣米歇尔山Mont Saint Michel- 184公里-勒芒
                <w:br/>
              </w:t>
            </w:r>
          </w:p>
          <w:p>
            <w:pPr>
              <w:pStyle w:val="indent"/>
            </w:pPr>
            <w:r>
              <w:rPr>
                <w:rFonts w:ascii="微软雅黑" w:hAnsi="微软雅黑" w:eastAsia="微软雅黑" w:cs="微软雅黑"/>
                <w:color w:val="000000"/>
                <w:sz w:val="20"/>
                <w:szCs w:val="20"/>
              </w:rPr>
              <w:t xml:space="preserve">
                早餐后，前往位于诺曼底海岸线上的【奥马哈海滩】。这里是1944年6月6日盟军诺曼底主要登陆点之一，也是诺曼底登陆战役中战斗最为激烈的海滩。盟军在奥马哈滩头遭受了巨大的损失，死伤无数，这座海滩因此又得名：“血腥奥马哈”，在这里凭吊古今，令人无限感慨。随后驱车前往位于法国诺曼底和布列塔尼之间，被誉为“世界第八大奇迹”的法国第一胜景―【圣米歇尔山】，此地是虔诚教徒朝圣的圣山，也是万千游客观潮的美丽孤岛。参观岩石顶上座落着的著名千年修道院—【圣米歇尔修道院】*（游览时间1.5小时左右），修道院建于11到16世纪，它独一无二的地理位置与先天具有的神秘感，与周围独特的自然环境融为一体，震撼人心。
                <w:br/>
                景点：奥马哈海滩、圣米歇尔山、圣米歇尔修道院
                <w:br/>
                到达城市：诺曼底大桥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勒芒- 160公里- 香波堡Chateau de Chambord-  300公里-法国小镇
                <w:br/>
              </w:t>
            </w:r>
          </w:p>
          <w:p>
            <w:pPr>
              <w:pStyle w:val="indent"/>
            </w:pPr>
            <w:r>
              <w:rPr>
                <w:rFonts w:ascii="微软雅黑" w:hAnsi="微软雅黑" w:eastAsia="微软雅黑" w:cs="微软雅黑"/>
                <w:color w:val="000000"/>
                <w:sz w:val="20"/>
                <w:szCs w:val="20"/>
              </w:rPr>
              <w:t xml:space="preserve">
                今日乘车前往被誉为“城堡之谷”的【卢瓦尔河谷】。戴高乐将军说，卢瓦尔河谷是孕育法兰西精神的地方。从舍农索堡，到香波堡，从恺撒大帝的葡萄籽，到路易十六的朗斯河岸酒庄，作为法兰西的精神后花园，卢瓦尔河谷不仅酝酿了城堡，酝酿酒庄，而且更酝酿了法国的现代小说。
                <w:br/>
                如果只能去参观卢瓦尔河谷其中的一座城堡，那么【香波堡】*入内（游览时间不少于1.5小时）是最佳选择，当您走进城堡的时候，你就会被眼前矗立的建筑的雄伟所惊叹。其令人印象深刻的建筑使其成为卢瓦尔河谷较大的城堡。进入内部。我们的导游将带领您穿过城堡的一些房间，沿着著名的“双旋转楼梯”到达大型全景露台。您将欣赏公园的壮丽景色，同时聆听导游对城堡历史的评论。 一种经典的说法：雄伟的香波堡和柔美的舍农索为法国古堡里的一王一后。妙哉！
                <w:br/>
                景点：卢瓦尔河谷、香波堡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法国小镇–300公里-安纳西Annecy–134公里–蒙特勒Montreux
                <w:br/>
              </w:t>
            </w:r>
          </w:p>
          <w:p>
            <w:pPr>
              <w:pStyle w:val="indent"/>
            </w:pPr>
            <w:r>
              <w:rPr>
                <w:rFonts w:ascii="微软雅黑" w:hAnsi="微软雅黑" w:eastAsia="微软雅黑" w:cs="微软雅黑"/>
                <w:color w:val="000000"/>
                <w:sz w:val="20"/>
                <w:szCs w:val="20"/>
              </w:rPr>
              <w:t xml:space="preserve">
                驱车挺近阿尔卑斯山区，参观被誉为“阿尔卑斯的阳台”、“萨瓦省的威尼斯”之称的安纳西（游览时间：约1小时）。【安纳西老城】保留了17世纪的原貌，小巷和古老的建筑沿着遍布全城的水道而建，有着威尼斯的灵动，却多了一份宁静与闲适，小街、流水、鲜花和建筑构成了安纳西老城浓烈的旅游景观。
                <w:br/>
                晚上夜宿蒙特勒附近
                <w:br/>
                景点：安纳西老城
                <w:br/>
                到达城市：蒙特勒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蒙特勒Montreux – 金色山口列车Golden Pass – 茨魏西门Zweisimmen -65公里- 雪朗峰Schilthorn – 因特拉肯Interlaken
                <w:br/>
              </w:t>
            </w:r>
          </w:p>
          <w:p>
            <w:pPr>
              <w:pStyle w:val="indent"/>
            </w:pPr>
            <w:r>
              <w:rPr>
                <w:rFonts w:ascii="微软雅黑" w:hAnsi="微软雅黑" w:eastAsia="微软雅黑" w:cs="微软雅黑"/>
                <w:color w:val="000000"/>
                <w:sz w:val="20"/>
                <w:szCs w:val="20"/>
              </w:rPr>
              <w:t xml:space="preserve">
                早餐后，参观蒙特勒，浪漫的“爵士之都”蒙特勒，是一个田园诗般的瑞士小城。可谓瑞士湖光山色的代表。参观【西庸城堡】（外观，游览时间：30分钟），建于雷芒湖畔的城堡仿佛漂浮在湖面之上，被誉为“欧洲最美丽的10大古堡”之一。随后搭乘【金色山口景观列车】*，从蒙特勒前往茨魏西门，一路湖水、雪山、牛羊、葡萄园，风光旖旎，美不胜收（如此段列车遇整修，将视情况调整为其他段，敬请理解）。抵达茨魏西门，驱车前往【雪朗峰】*（游览时间：3小时左右含上下山）：海拔2970米的雪朗峰周围被少女峰、艾格峰、僧侣峰等著名山峰环绕，虽然近几年少女峰的名气在国内叫的响亮，可若要真正领略到少女峰等诸多名峰的俊秀之美，恐怕“只缘身在此山中”是做不到的，而雪朗峰便是一个最好的角度。游客可乘缆车直达顶峰，在此饱览200座山峰的壮丽景色（包括少女峰），皑皑雪山，尽收眼底，真正体验到“一览众山小”的豪迈。下山的途中，我们将在BIRG站停留，在这里参加我们为您安排的【天际线之旅】，它将为您打开全新的视角，穿过垂直的悬崖绝壁，将您的目光从远眺的景色带到无底深渊，使您的眼光从此获得释放与升华。夜宿因特拉肯附近。
                <w:br/>
                特色安排：在雪朗峰山顶的360°旋转餐厅Piz Gloria，特别安排品尝因拍摄007系列电影而走红的“007主题套餐”。
                <w:br/>
                景点：西庸城堡、金色山口景观列车、雪朗峰、天际线之旅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因特拉肯Interlaken -50公里- 琉森Luzerne – 130公里- 瓦杜兹Vaduz – 160公里- 富森Fussen
                <w:br/>
              </w:t>
            </w:r>
          </w:p>
          <w:p>
            <w:pPr>
              <w:pStyle w:val="indent"/>
            </w:pPr>
            <w:r>
              <w:rPr>
                <w:rFonts w:ascii="微软雅黑" w:hAnsi="微软雅黑" w:eastAsia="微软雅黑" w:cs="微软雅黑"/>
                <w:color w:val="000000"/>
                <w:sz w:val="20"/>
                <w:szCs w:val="20"/>
              </w:rPr>
              <w:t xml:space="preserve">
                在酒店享用早餐后，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小时）。驱车前往“邮票王国”【列支敦士登】，在首都瓦杜兹整洁的街道上自由活动（约30分钟），生活在这里的人们安居乐业，生活富足，很少有人愿意背井离乡去他国谋生。夜宿德国境内的富森附近。（当天午餐自理）
                <w:br/>
                景点：琉森、狮子纪念碑、卡贝尔花桥、列支敦士登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富森Fussen – 110公里- 因斯布鲁克Innsbruck – 380公里- 威尼斯Venice
                <w:br/>
              </w:t>
            </w:r>
          </w:p>
          <w:p>
            <w:pPr>
              <w:pStyle w:val="indent"/>
            </w:pPr>
            <w:r>
              <w:rPr>
                <w:rFonts w:ascii="微软雅黑" w:hAnsi="微软雅黑" w:eastAsia="微软雅黑" w:cs="微软雅黑"/>
                <w:color w:val="000000"/>
                <w:sz w:val="20"/>
                <w:szCs w:val="20"/>
              </w:rPr>
              <w:t xml:space="preserve">
                早餐后，参观位于富森的“德国城堡的标志”—【新天鹅堡】*（游览时间：2.5小时左右含上下山）。如今的新天鹅堡无疑已经成为了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15分钟），屋面用3450块金箔贴成，因此而得名。同时，因斯布鲁克的【老城广场】不仅有着古典的建筑，还有者琳琅满目的购物商店，您不妨在这里好好逛逛，自由活动（约45分钟）。夜宿威尼斯附近。（当天午餐自理）
                <w:br/>
                <w:br/>
                TIPS:新天鹅堡如遇客流高峰，导致无法预订门票入内参观，则我社将会调整行程，安排外观新天鹅堡并入内参观高天鹅堡。每年 12 月 24 日、12 月 25 日、01 月 0 日，新天和高天馆休息，团队如馆，则改为外观天鹅堡，境外直退门票 12 欧/人。敬请谅解。
                <w:br/>
                景点：新天鹅堡、金顶屋、老城广场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威尼斯Venicei -270公里- 佛罗伦萨Florence
                <w:br/>
              </w:t>
            </w:r>
          </w:p>
          <w:p>
            <w:pPr>
              <w:pStyle w:val="indent"/>
            </w:pPr>
            <w:r>
              <w:rPr>
                <w:rFonts w:ascii="微软雅黑" w:hAnsi="微软雅黑" w:eastAsia="微软雅黑" w:cs="微软雅黑"/>
                <w:color w:val="000000"/>
                <w:sz w:val="20"/>
                <w:szCs w:val="20"/>
              </w:rPr>
              <w:t xml:space="preserve">
                早餐后，乘船进入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另外，【环球免税店DFS】在欧洲大陆的第一家便开在了威尼斯本岛的德国商馆，而商馆本身亦是一件精美的建筑艺术品，值得您去看一看（自由活动：约1小时）。之后驱车前往“文艺复兴之都”佛罗伦萨，夜宿佛罗伦萨附近。
                <w:br/>
                景点：圣马可广场、圣马可教堂、叹息桥、黄金大运河游船、环球免税店DFS、里亚托桥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佛罗伦萨Florence- 300公里-罗马Rome
                <w:br/>
              </w:t>
            </w:r>
          </w:p>
          <w:p>
            <w:pPr>
              <w:pStyle w:val="indent"/>
            </w:pPr>
            <w:r>
              <w:rPr>
                <w:rFonts w:ascii="微软雅黑" w:hAnsi="微软雅黑" w:eastAsia="微软雅黑" w:cs="微软雅黑"/>
                <w:color w:val="000000"/>
                <w:sz w:val="20"/>
                <w:szCs w:val="20"/>
              </w:rPr>
              <w:t xml:space="preserve">
                驱车前往“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
                <w:br/>
                午餐特色安排：在佛罗伦萨米其林推荐餐厅--Cucina Torcicoda，品尝地道“翡冷翠T骨牛排”。
                <w:br/>
                景点：圣母百花大教堂、市政厅广场、圣十字广场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罗马Rome – 北京Beijing
                <w:br/>
              </w:t>
            </w:r>
          </w:p>
          <w:p>
            <w:pPr>
              <w:pStyle w:val="indent"/>
            </w:pPr>
            <w:r>
              <w:rPr>
                <w:rFonts w:ascii="微软雅黑" w:hAnsi="微软雅黑" w:eastAsia="微软雅黑" w:cs="微软雅黑"/>
                <w:color w:val="000000"/>
                <w:sz w:val="20"/>
                <w:szCs w:val="20"/>
              </w:rPr>
              <w:t xml:space="preserve">
                参考航班：CA940 罗马 - 北京 20：55 - 12:55+1   飞行约9小时
                <w:br/>
                早餐后游览“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
                <w:br/>
                根据航班时间整理行李送往机场，办理登机及退税手续，搭乘中国航空航空公司的班机，返回北京。
                <w:br/>
                交通：飞机，参考航班：CA940 罗马 - 北京 20：55 - 12:55+1   飞行约9小时
                <w:br/>
                景点：古罗马斗兽场、君士坦丁凯旋门、古罗马废墟、圣天使城堡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南京Nanjing
                <w:br/>
              </w:t>
            </w:r>
          </w:p>
          <w:p>
            <w:pPr>
              <w:pStyle w:val="indent"/>
            </w:pPr>
            <w:r>
              <w:rPr>
                <w:rFonts w:ascii="微软雅黑" w:hAnsi="微软雅黑" w:eastAsia="微软雅黑" w:cs="微软雅黑"/>
                <w:color w:val="000000"/>
                <w:sz w:val="20"/>
                <w:szCs w:val="20"/>
              </w:rPr>
              <w:t xml:space="preserve">
                参考航班：CA1503 北京 - 南京 17：30 - 19:25+1   飞行约2小时
                <w:br/>
                安全抵达南京。结束此次美好的行程。请各位贵宾配合导游的工作，上交护照和全程登机牌送至领馆完成销签工作，我们将在销签结束后第一时间将护照返还，谢谢！
                <w:br/>
                交通：飞机，参考航班：CA1503 北京 - 南京 17：30 - 19:25+1   飞行约2小时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3、10晚境外常规4星级酒店住宿，booking评分不低于7.5分。酒店含早餐，单房差5800元/人。
                <w:br/>
                4、15顿境外用餐（中餐餐标：6菜一汤，平均餐标18欧元/餐标准。另含1次007主题套餐，1次翡冷翠T骨牛排）。
                <w:br/>
                5、行程所列明的交通：当地旅游巴士。
                <w:br/>
                6、行程所列景点门票：
                <w:br/>
                卢浮宫（含官方导游讲解），凡尔赛宫（含官方讲解），圣米歇尔山，香波堡，塞纳河游船，金色山口列车，雪朗峰，新天鹅堡，黄金大运河游船
                <w:br/>
                7、全程中文领队兼导游服务。
                <w:br/>
                8、导游及司机的小费。
                <w:br/>
                9、境外旅游意外30万伤害保险。
                <w:br/>
                10、每人一个转换插头，两人一台WIFI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
                <w:br/>
                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2025-04-24T20:09:23+08:00</dcterms:created>
  <dcterms:modified xsi:type="dcterms:W3CDTF">2025-04-24T20:09:23+08:00</dcterms:modified>
</cp:coreProperties>
</file>

<file path=docProps/custom.xml><?xml version="1.0" encoding="utf-8"?>
<Properties xmlns="http://schemas.openxmlformats.org/officeDocument/2006/custom-properties" xmlns:vt="http://schemas.openxmlformats.org/officeDocument/2006/docPropsVTypes"/>
</file>