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LK419 皖南---绩溪皖浙天路 家朋观景平台 磡头古村落 龙川 千年仁里古镇 溪博物馆 江南第一学宫 纯玩康养4日游（皖南秋韵、徽派古建-----打卡拍照之旅）行程单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LK419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绩溪县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绩溪概况：绩溪是皖南山区县,地处皖赣通衢。
                <w:br/>
                绩溪县东与浙江省临安交界，北与宁国、旌德毗邻，西南与旌德、太平湖、歙县接壤。
                <w:br/>
                绩溪山清水秀，徽文化底蕴深厚，被誉为水墨徽州，是前任国家主席胡锦涛、国学大师胡适、
                <w:br/>
                红顶商人胡雪岩的家乡。
                <w:br/>
                绩溪特产：金山时雨茶叶、笋干、山核桃、蕨菜等高山山野菜。
                <w:br/>
                徽菜美食：胡适一品锅、十碗八、火腿炖甲鱼、腌鲜鳜鱼、毛豆腐等。
                <w:br/>
                城市名片：奥运火炬传递城市、国家历史文化名城、联合国生态示范区、中国徽菜之乡、中国徽剧之乡、中国厨师之乡。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南京----绩溪
                <w:br/>
              </w:t>
            </w:r>
          </w:p>
          <w:p>
            <w:pPr>
              <w:pStyle w:val="indent"/>
            </w:pPr>
            <w:r>
              <w:rPr>
                <w:rFonts w:ascii="微软雅黑" w:hAnsi="微软雅黑" w:eastAsia="微软雅黑" w:cs="微软雅黑"/>
                <w:color w:val="000000"/>
                <w:sz w:val="20"/>
                <w:szCs w:val="20"/>
              </w:rPr>
              <w:t xml:space="preserve">
                06：30 南京长江路总统府门口，乘车出发前往安徽。
                <w:br/>
                     抵达后，用中餐，前往5A级景区【龙川景区】（自理挂牌75元/人  60周岁以下：45元/人  60周岁-64周岁：30元/人  65周岁以上：免）到达后欣赏全国木雕艺术的殿堂、明代户部尚书胡富、兵部尚书胡宗宪的族祠——胡氏宗祠：始建于宋，明嘉靖兵部尚书胡宗宪捐资扩建，建成现存规模，由影壁、平台、门楼、庭院、廊庑、享堂、厢房、寝楼、特祭祠九大部分组成，总面积1564平方米，集徽派砖、木、石三雕和彩绘为一体，尤以木雕最为精湛，享有“木雕艺术博物馆”和“木雕艺术殿堂”的美誉。1988年定为全国重点文物保护单位，素称“江南第一祠”，明代水街、奕世尚书坊、山间庵等（龙川景区为前任主席胡总书记的祖居地）,之后在庄园内自由活动。
                <w:br/>
                     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农家民宿（不含空调 如需要10元/人/晚）自备洗漱用品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绩溪
                <w:br/>
              </w:t>
            </w:r>
          </w:p>
          <w:p>
            <w:pPr>
              <w:pStyle w:val="indent"/>
            </w:pPr>
            <w:r>
              <w:rPr>
                <w:rFonts w:ascii="微软雅黑" w:hAnsi="微软雅黑" w:eastAsia="微软雅黑" w:cs="微软雅黑"/>
                <w:color w:val="000000"/>
                <w:sz w:val="20"/>
                <w:szCs w:val="20"/>
              </w:rPr>
              <w:t xml:space="preserve">
                早餐后，参观【千年仁里景区】是晚清红顶商人胡雪岩少儿时代的嬉戏和启蒙地、和曾资助胡适留美的大徽商的故里。整个村落按龟形设计，是一个远近闻名的长寿村、民俗村和风水村。目前仍完好地保留了明清时期的三街四门十八巷风貌，拥有古徽州唯一的仿西洋海轮建造的徽派古民居；体现“万事忍为先”徽商理念的忍先堂；犹如迷宫式的仁里首富家。
                <w:br/>
                      下午庄园内自由活动。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农家民宿（不含空调 如需要10元/人/晚）自备洗漱用品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绩溪
                <w:br/>
              </w:t>
            </w:r>
          </w:p>
          <w:p>
            <w:pPr>
              <w:pStyle w:val="indent"/>
            </w:pPr>
            <w:r>
              <w:rPr>
                <w:rFonts w:ascii="微软雅黑" w:hAnsi="微软雅黑" w:eastAsia="微软雅黑" w:cs="微软雅黑"/>
                <w:color w:val="000000"/>
                <w:sz w:val="20"/>
                <w:szCs w:val="20"/>
              </w:rPr>
              <w:t xml:space="preserve">
                早餐后，开始穿越皖南唐古拉---【皖浙天路】亦称山云岭公路，是连接安徽省绩溪县家朋乡与荆州乡的乡村公路，全长30公里。它是华东地区三大盘山公路之一，也是海拔最高、驾驶难度最大的一条。这里是以其高、险、奇、美，被誉为“皖浙边界上的唐古拉”。道路的沿线都是风景，一年四季各有不同，古村落、古民居、梯田、峡谷、瀑布、云海比比皆是，随着行驶的过程，如同一幅巨轴山水画卷徐徐展开。之后车赴摄影小镇-家朋【磡头古村】：古名“云川”、“涧洲”，是安徽省政府首批省级“历史文化保护区”之一，被日本友人誉为“中国古民居古村落的主教材”，被安徽摄影家协会选为“摄影创作基地”之一。这里，颇具徽派特色的古民居随形就势而建，高大的马头墙层层叠叠，错落有致，白墙黑瓦，鳞次栉比，小桥流水，古巷幽幽，置身其中，就如同到了画里乡村。
                <w:br/>
                      下午庄园内自由活动。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农家民宿（不含空调 如需要10元/人/晚）自备洗漱用品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绩溪---南京
                <w:br/>
              </w:t>
            </w:r>
          </w:p>
          <w:p>
            <w:pPr>
              <w:pStyle w:val="indent"/>
            </w:pPr>
            <w:r>
              <w:rPr>
                <w:rFonts w:ascii="微软雅黑" w:hAnsi="微软雅黑" w:eastAsia="微软雅黑" w:cs="微软雅黑"/>
                <w:color w:val="000000"/>
                <w:sz w:val="20"/>
                <w:szCs w:val="20"/>
              </w:rPr>
              <w:t xml:space="preserve">
                早餐后，游览【绩溪博物馆】为大型综合性徽文化博物馆，建筑面积10000平方米，总投资超过5000万元，由印象绩溪、水墨绩溪、人文绩溪、商道绩溪、徽味绩溪、会韵绩溪、风土绩溪七部分组成，围绕绩溪独特的民间文化设立多个主题展厅，展示内容主要包括：“走进绩溪”、“绩溪徽商”、“绩溪科举教育”、“徽州艺术”、“绩溪名人”等，内容涵盖了绩溪境内的各种文化遗产，是集文物收藏、保护、研究、展示、复制为一体，充分体现绩溪“山水交融、人文和谐”的历史文化，是一座具有学术性、知识性、文化性和娱乐休闲为一体的综合博物馆。
                <w:br/>
                       游览【江南第一学宫】的庙门临街巍然耸立，与已开放的胡雪岩纪念馆相毗邻，距绩溪县三雕博物馆仅百余米。绩溪文庙以南北为中轴线，作东西对称布局，由南至北，依次 是 庙门、棂星门、泮宫坊、伴池浮桥、戟门、露台、东西两庑、大成殿。据清嘉庆《绩溪县志》卷五《学宫》载：“乾隆四十二年(1777），知县孙银槎倡议重建文庙，至四十八年（1783），知县张邦桓率绅士晨夕堇功乃成。殿五间；前筑露台，砌石栏；东西两庑各七间，庑旁各两间；戟门五间，门东两间为斋明所，西两间为宰牲所；重浚泮池；修泮宫坊及石桥、围墙、棂星门”。由此证实现存的文庙建筑一一伴池伴桥、东西两点大成殿为清乾隆年间所建。而其余建筑除庙门外虽当时未作修复，然其平面格局犹在。只要是游览过绩溪文庙的人就能真正领悟“其庙貌尊严，亭宇整饬，规模甲于江南”的内涵，更觉今天的绩溪人给予文庙江南第一学宫的提法确是名副其实，再无异议了。
                <w:br/>
                      中餐后结束行程，下午约14:00返程，回到温馨的家！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成 人 价：空调旅游车、3晚住宿、3早6正餐、当地旅游管家（全程无全陪导游）。  
                <w:br/>
                儿 童 票：空调旅游车座位票（身高0.1米以上必须购座位票），其他费用家长临时自理！
                <w:br/>
                用餐说明：含3早6正餐（10人一桌 10菜1汤）
                <w:br/>
                住宿标准：农家民宿（不含空调 如需要10元/人/晚）自备洗漱用品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自费项目：景点门票不含，根据年龄客人自行购票。
                <w:br/>
                龙川景区：挂牌75元/人  60周岁以下：45元/人  60周岁-64周岁：30元/人  65周岁以上：免
                <w:br/>
                活动费用：唱歌免费，打麻将不开空调费免费，如开空调10元/人（4小时）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w:t>
            </w:r>
          </w:p>
        </w:tc>
        <w:tc>
          <w:tcPr/>
          <w:p>
            <w:pPr>
              <w:pStyle w:val="indent"/>
            </w:pPr>
            <w:r>
              <w:rPr>
                <w:rFonts w:ascii="微软雅黑" w:hAnsi="微软雅黑" w:eastAsia="微软雅黑" w:cs="微软雅黑"/>
                <w:color w:val="000000"/>
                <w:sz w:val="20"/>
                <w:szCs w:val="20"/>
              </w:rPr>
              <w:t xml:space="preserve">
                自费项目：景点门票不含，根据年龄客人自行购票。
                <w:br/>
                龙川景区：挂牌75元/人  60周岁以下：45元/人  60周岁-64周岁：30元/人  65周岁以上：免
                <w:br/>
                活动费用：唱歌免费，打麻将不开空调费免费，如开空调10元/人（4小时）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▲此线路为多家旅行社联合发班。具体由南京联合假期国际旅行社有限公司操作！紧急联系电话：13357734968、18913381572 
                <w:br/>
                ▲此行程单、另行约定及参团告知供游客参考，签章后作为《国内旅游组团合同》的组成部分；
                <w:br/>
                ▲车型根据人数决定，人多为大车，人少则小车，保证每人一正座。游客需自行确保行车途中必须系牢安全带；
                <w:br/>
                ▲请提前到达指定集合地点，过时不到者，作弃团处理,费用不退。团队游览中擅自离团（自由活动除外），按照合同总金额的20%赔付旅行社，剩余团费不退，旅行社亦不承担游客离团时发生意外的责任。
                <w:br/>
                ▲关于旅游合同：本线路为散客拼团旅游，由“旅行社”负责操作。我社建议旅游者与报名社签订电子或纸质《旅游合同》，如因报名社未与旅游者签订旅游合同而产生的一切后果由报名社及旅游者承担，我社不承担任何责任；
                <w:br/>
                ▲根据旅游法规和旅委通知：强烈建议游客购买旅游意外保险。报名时请提供游客本人真实姓名与证件号码，如需我社代办旅游意外险请提供正确的游客姓名及身份证号码，若提供虚假身份证信息，则构成违约，我社拒绝提供相应的旅游服务及协助报销意外医疗费用等。
                <w:br/>
                ▲参团要求:根据《旅游法》规定，60周岁以上老年人参团需与旅行社签订《安全责任书》，70周岁以上另需提供《健康证明》，75岁以上还需成年家属陪同；80周岁以上人群、心脏病、癫痫/小儿麻痹症，及有听力视力障碍者、身体残疾行动不便者、有精神疾病无行为控制能力者及孕妇，恕不能参团，望请谅解。
                <w:br/>
                ▲游客必须保证自身身体健康良好的前提下，参加旅行社安排的旅游行程，不得欺骗隐瞒，若因游客身体不适而发生任何意外，旅行社不承担责任；
                <w:br/>
                ▲由于本公司接待能力有限，且为了保证出行质量，报名时，70-80周岁应请成年直系亲属陪同并签订免责声明；80周岁以上不予接待。敬请谅解；
                <w:br/>
                ▲旅行社不推荐游客参加对人身安全不确定的活动，旅行社绝对禁止游客进行江、河、湖、海的游泳活动。游客擅自行动，产生不良后果，游客自行负责，旅行社不承担责任。随团旅游期间不要和当地人发生不必要的纠纷与冲突，夜晚不要单独外出。
                <w:br/>
                ▲游客在游玩过程中，请注意儿童、老人及自身安全，担负好监护责任。旅行社不提供行李及贵重物品保管服务,财物保管不妥引起遗失及损坏，旅行社不承担责任；
                <w:br/>
                ▲请每位游客出团时必须携带身份证，否则本公司有权不予接待。接待质量以客人意见单为凭证，需注明注明投诉意见。游程中的问题团上解决，回家再投诉一律不受理。如发现导游私改意见单或上车不发放意见单的情况，请拨打值班电话。
                <w:br/>
                ▲购物属个人行为，如遇问题与我社无关，请慎重选择。
                <w:br/>
                ▲请游客保证电话的畅通，如游客不留电话或所留电话无法接通，所造成的一切后果本公司概不负责。
                <w:br/>
                ▲本产品在您预订成交后，如客人临时取消，出团前72小时之内需付10%违约金+车位损失费。在出团当天取消，团费不退。
                <w:br/>
                ▲旅游如在遇到人力不可抗拒的因素导致的重大调整、顺延或提前终止时，游客应积极服从旅行社的处理安排，旅游费用多退少补，如产生当地滞留情况，住宿、餐饮等费用游客自理；
                <w:br/>
                ▲临时调整：旅行社根据实际情况在不减少景点(不减少游玩时间)的前提下，有权调整游览顺序和行程安排。行程中酒店名称仅供参考，在不降低酒店标准的情况下可更换酒店，入住酒店必须出示本人身份证。
                <w:br/>
                ▲按国家规定，可以不占座位的儿童的标准为0.1米以下怀抱婴儿，0.1米以上儿童必须占座，否则，我社导游可依据《新交通法规》的有关规定，有权拒绝此儿童参加本次旅游活动，由此产生的一切后果和损失由游客自负；
                <w:br/>
                ▲因道路交通事故造成游客人身伤害及财务损失，按照《中华人民共和国道路交通事故处理办法》进行赔偿；
                <w:br/>
                ▲行程中自费和可另付费景点不参加的游客，请在景点门口自由活动等待参加自费项目的客人游览结束后，统一乘车继续游览。
                <w:br/>
                ▲此产品为特价产品，行程中门票、住宿、用餐均为打包价，任何年龄、证件均无退费优惠，故行程内所有景点，特殊证件不再重复享受优惠，如有不参加者视为放弃、概不退款，望知悉。
                <w:br/>
                ▲车辆问题造成的时间耽搁，超出1小时以上部分，按每小时10元/人每人的标准赔付给游客。
                <w:br/>
                ▲以上图片来部分源于工作人员实拍，部分来源于网络(如有涉及侵权，请联系删除)，具体以实物为准。
                <w:br/>
                ▲保险的解释权归保险公司所有。此行程及另行约定及参团告知，为合同的组成部分。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2025-05-13T18:20:52+08:00</dcterms:created>
  <dcterms:modified xsi:type="dcterms:W3CDTF">2025-05-13T18:20:52+08:00</dcterms:modified>
</cp:coreProperties>
</file>

<file path=docProps/custom.xml><?xml version="1.0" encoding="utf-8"?>
<Properties xmlns="http://schemas.openxmlformats.org/officeDocument/2006/custom-properties" xmlns:vt="http://schemas.openxmlformats.org/officeDocument/2006/docPropsVTypes"/>
</file>