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维京游轮 8日多瑙河经典之旅 布达佩斯 — 维也纳行程单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YL17391675092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布达佩斯</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打卡多瑙河明珠、《中餐厅7》拍摄地布达佩斯
                <w:br/>
                ★ 体验莫扎特与施特劳斯名曲音乐会，尽享维也纳音乐传承
                <w:br/>
                ★ 饱览瓦豪河谷秀丽景色，品尝当地特产
                <w:br/>
                ★ 邂逅布拉迪斯拉发、林茨及帕绍，体会小众城市的魅力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沿蓝色多瑙河，收获奥地利、德国、斯洛伐克和匈牙利的经典城镇。探访音乐之都维也纳、多瑙河明珠布达佩斯；邂逅 迷人的中欧小镇，体验当地浓郁的生活气息；走进哈布斯堡王朝的历史故事，浅尝欧洲的音乐与美酒、历史与人文。</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匈牙利，布达佩斯
                <w:br/>
              </w:t>
            </w:r>
          </w:p>
          <w:p>
            <w:pPr>
              <w:pStyle w:val="indent"/>
            </w:pPr>
            <w:r>
              <w:rPr>
                <w:rFonts w:ascii="微软雅黑" w:hAnsi="微软雅黑" w:eastAsia="微软雅黑" w:cs="微软雅黑"/>
                <w:color w:val="000000"/>
                <w:sz w:val="20"/>
                <w:szCs w:val="20"/>
              </w:rPr>
              <w:t xml:space="preserve">
                当您抵达布达佩斯，维京旅游礼宾将提供接机服务，护送您前往码头登船。行
                <w:br/>
                程第一天为登船日，无已含游览项目安排，您可根据您的航班抵达时间自行安
                <w:br/>
                排当日游览行程，比如享受当地咖啡馆或购物时光。游轮将过夜停靠。
                <w:br/>
                到达城市：布达佩斯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匈牙利，布达佩斯
                <w:br/>
              </w:t>
            </w:r>
          </w:p>
          <w:p>
            <w:pPr>
              <w:pStyle w:val="indent"/>
            </w:pPr>
            <w:r>
              <w:rPr>
                <w:rFonts w:ascii="微软雅黑" w:hAnsi="微软雅黑" w:eastAsia="微软雅黑" w:cs="微软雅黑"/>
                <w:color w:val="000000"/>
                <w:sz w:val="20"/>
                <w:szCs w:val="20"/>
              </w:rPr>
              <w:t xml:space="preserve">
                今天我们将游览牙利首都布达佩斯，它由曾经独立的城镇布达和佩斯组成，中
                <w:br/>
                间流淌着多瑙河。我们将先乘坐旅游巴士探索摩登的佩斯，然后步行游览较为
                <w:br/>
                传统的布达。游览结束后，回船享用午餐，接下来是自由活动时间。您可自行
                <w:br/>
                继续探索，或选择参加我们精心打造的升级游览项目，从历史、文化或美食视
                <w:br/>
                角，更深入了解这座迷人的匈牙利城市。晚餐时，游轮将再次起航。
                <w:br/>
                到达城市：布达佩斯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斯洛伐克，布拉迪斯拉发
                <w:br/>
              </w:t>
            </w:r>
          </w:p>
          <w:p>
            <w:pPr>
              <w:pStyle w:val="indent"/>
            </w:pPr>
            <w:r>
              <w:rPr>
                <w:rFonts w:ascii="微软雅黑" w:hAnsi="微软雅黑" w:eastAsia="微软雅黑" w:cs="微软雅黑"/>
                <w:color w:val="000000"/>
                <w:sz w:val="20"/>
                <w:szCs w:val="20"/>
              </w:rPr>
              <w:t xml:space="preserve">
                今天上午，我们将抵达布拉迪斯拉发，步行游览这座小巧、有着悠久而多彩历
                <w:br/>
                史的斯洛伐克首都。一路上，您将欣赏到众多著名地标，如：中世纪市政厅建
                <w:br/>
                筑群、迈克尔门的防御工事、巴洛克式的耶稣会教堂，以及哥特式的圣马丁大
                <w:br/>
                教堂等。您也将途经数座哈布斯堡王朝时代的巴洛克式宫殿。傍晚，游轮将再
                <w:br/>
                次出发前往奥地利。
                <w:br/>
                到达城市：布拉迪斯拉发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奥地利，施皮茨 瓦豪河谷巡游
                <w:br/>
              </w:t>
            </w:r>
          </w:p>
          <w:p>
            <w:pPr>
              <w:pStyle w:val="indent"/>
            </w:pPr>
            <w:r>
              <w:rPr>
                <w:rFonts w:ascii="微软雅黑" w:hAnsi="微软雅黑" w:eastAsia="微软雅黑" w:cs="微软雅黑"/>
                <w:color w:val="000000"/>
                <w:sz w:val="20"/>
                <w:szCs w:val="20"/>
              </w:rPr>
              <w:t xml:space="preserve">
                早餐后，游轮将抵达宁静的施皮茨小镇。下船后，您将在导游的陪同下，漫步
                <w:br/>
                于小镇迷人的街道上，感受被河流与美酒浸润的小镇风情，体会闲适古朴的生
                <w:br/>
                活氛围。之后，您将品尝到富有当地特色的杏子酒。游览结束后，我们将回到
                <w:br/>
                船上享用午餐。 随着午餐的进行，游轮也将巡航于世界文化遗产瓦豪河谷，您
                <w:br/>
                将欣赏到举世闻名的秀丽风光，而我们也将在船上为您提供广播导览。此外，
                <w:br/>
                您还可在游轮前往下一个目的地时，尽享船上多彩的休闲及文化活动。
                <w:br/>
                到达城市：施皮茨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德国，帕绍
                <w:br/>
              </w:t>
            </w:r>
          </w:p>
          <w:p>
            <w:pPr>
              <w:pStyle w:val="indent"/>
            </w:pPr>
            <w:r>
              <w:rPr>
                <w:rFonts w:ascii="微软雅黑" w:hAnsi="微软雅黑" w:eastAsia="微软雅黑" w:cs="微软雅黑"/>
                <w:color w:val="000000"/>
                <w:sz w:val="20"/>
                <w:szCs w:val="20"/>
              </w:rPr>
              <w:t xml:space="preserve">
                游轮将在早晨靠岸。上午我们为您安排了帕绍老城区步行导览。下午，您可自
                <w:br/>
                由探索这座融合了奥地利和德国文化的小城。或者，您也可以选择参加我们精
                <w:br/>
                心打造的升级游览项目——游访奥地利谢尔丁小镇，在因河上享受游船体验，
                <w:br/>
                或全天探访德国南部著名的文化中心慕尼黑。游轮将于深夜离港。
                <w:br/>
                到达城市：帕绍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奥地利，林茨
                <w:br/>
              </w:t>
            </w:r>
          </w:p>
          <w:p>
            <w:pPr>
              <w:pStyle w:val="indent"/>
            </w:pPr>
            <w:r>
              <w:rPr>
                <w:rFonts w:ascii="微软雅黑" w:hAnsi="微软雅黑" w:eastAsia="微软雅黑" w:cs="微软雅黑"/>
                <w:color w:val="000000"/>
                <w:sz w:val="20"/>
                <w:szCs w:val="20"/>
              </w:rPr>
              <w:t xml:space="preserve">
                游轮将在清晨靠岸，我们上午将游览上奥地利州首府林茨市。在导游的陪同
                <w:br/>
                下，漫步在熙熙攘攘的街道上，您将沉浸于这座城市厚重的历史和人文故事
                <w:br/>
                中。导览结束后，是您的自由活动时间，不妨找一家温馨的咖啡馆小坐一会
                <w:br/>
                儿，品尝一口当地的著名甜点——撒上杏仁片的林茨果酱挞，享受一刻当地慢
                <w:br/>
                生活。或者，你也可选择参加我们精心打造的升级游览项目。晚饭后，游轮将
                <w:br/>
                再次起航。
                <w:br/>
                到达城市：林茨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奥地利，维也纳
                <w:br/>
              </w:t>
            </w:r>
          </w:p>
          <w:p>
            <w:pPr>
              <w:pStyle w:val="indent"/>
            </w:pPr>
            <w:r>
              <w:rPr>
                <w:rFonts w:ascii="微软雅黑" w:hAnsi="微软雅黑" w:eastAsia="微软雅黑" w:cs="微软雅黑"/>
                <w:color w:val="000000"/>
                <w:sz w:val="20"/>
                <w:szCs w:val="20"/>
              </w:rPr>
              <w:t xml:space="preserve">
                今天我们将开启维也纳城市游览。您沿途将欣赏到一系列巴洛克式城市地标，
                <w:br/>
                包括举世闻名的维也纳国家歌剧院、圣斯蒂芬大教堂，和霍夫堡皇宫。接着我
                <w:br/>
                们将回船享用午餐，之后将是您自行探索这座城市的时间；您也可选择参加我
                <w:br/>
                们的升级游览项目或独特体验。在船上享用晚餐后，我们将前往当地音乐厅欣
                <w:br/>
                赏一场古典音乐会，亲身感受维也纳的音乐魅力。游轮将过夜停靠。
                <w:br/>
                到达城市：维也纳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奥地利，维也纳
                <w:br/>
              </w:t>
            </w:r>
          </w:p>
          <w:p>
            <w:pPr>
              <w:pStyle w:val="indent"/>
            </w:pPr>
            <w:r>
              <w:rPr>
                <w:rFonts w:ascii="微软雅黑" w:hAnsi="微软雅黑" w:eastAsia="微软雅黑" w:cs="微软雅黑"/>
                <w:color w:val="000000"/>
                <w:sz w:val="20"/>
                <w:szCs w:val="20"/>
              </w:rPr>
              <w:t xml:space="preserve">
                今天您在享用过早餐后便可离船，我们将提供送机服务，将您送往机场搭乘返
                <w:br/>
                程航班。
                <w:br/>
                到达城市：维也纳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1、接送机服务
                <w:br/>
                2、船上住宿
                <w:br/>
                3、船上餐饮
                <w:br/>
                4、船上文娱
                <w:br/>
                5、岸上观光
                <w:br/>
                6、游轮港务费及服务费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1.机票、签证、旅行保险 
                <w:br/>
                2.在指定范围以外的接送机服务 
                <w:br/>
                3.私人接送机服务(奢享家套房宾客除外) 
                <w:br/>
                4.洗衣及擦鞋服务(所有套房宾客除外) 
                <w:br/>
                5.酒吧/酒廊的酒水点单及船上餐厅的升级酒水 
                <w:br/>
                6.“维京臻享酒水套餐”费用（奢享家套房宾客除外）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1.船票价格为双人入住同一间客房价格。船票仅包括既定行程内产生的费用； 不包含签证、机票、保险和其它不在既定 行程中的费用，以及自由活动中的任何消费。 
                <w:br/>
                ①限指定欧洲机场、服务日期及时间 
                <w:br/>
                机场接送政策：通过维京代办机票的宾客，我们将根据航班时间提供接送机服务（限维京指定欧洲机场、服务日期及 时间），将您送至码头登船，或至酒店入住（适用于陆地游），待您的全部行程结束后，再将您送至机场回国。如您 自行预订机票，提前告知我们您的航班时间，也可享受我们指定时间的接送机服务；您若不愿等待，或错过了我们的 指定接送机时间，可自行前往码头/机场，或要求私人接送机服务（需额外付费）。接送服务不覆盖不在行程内的酒 店或火车站接送。 
                <w:br/>
                ②河轮行程含全餐、配餐酒水；陆地游含部分餐饮 
                <w:br/>
                ③每个目的地含一项，另可选付费升级项目
                <w:br/>
                2.以上行程仅供参考, 部分航次的停靠时间、顺序和行程内容可能会有所不同。 
                <w:br/>
                3.一些国家的商店、景点和银行在周日和公共节假日不营业, 这种情况下部分项目可能无法进行, 行程会根据实际情况 
                <w:br/>
                4.进行调整。 
                <w:br/>
                5.第一天接机登船日与最后一天送机离船日都无既定行程, 推荐行程和景点仅供参考。 
                <w:br/>
                6.行程所涉及的住宿、交通、用餐及门票等费用在行程开始前已用于预订资源位, 您若因自身原因放弃或无法参加行程 
                <w:br/>
                7.所包含的内容, 未消费的资源费用无法退还。 
                <w:br/>
                8.由于境外酒店没有统一的挂星制度, 产品页面和行程单中所描述的酒店标准均引用自当地行业参考或第三方网站,我 
                <w:br/>
                9.们不对所引用的酒店标准负责。 
                <w:br/>
                10.儿童必须在计划出发之日或之前年满8周岁; 未满18周岁的儿童必须与其父母、监护人或者经其父母或监护人同意的 
                <w:br/>
                11.合适的成年人 (例如祖父母) 同住一间客房和客舱。 
                <w:br/>
                12.机场至码头的接送机服务不包括超出维京接送服务范围外的机场或其他地点。 
                <w:br/>
                13.所有付费升级游览项目都会有最低成团人数和最多人数的限制；但您如果在行前预订，大部分项目仅需2人便可成 
                <w:br/>
                14.团。 
                <w:br/>
                15.根据国家相关法规政策, 您不得在境外非法滞留, 随团出境后不得擅自分团、脱团。您在境外若有任何形式的滞留不 
                <w:br/>
                16.归, 我们将第一时间通报中国和目的地国司法机构/机关, 您可能被列入中国和目的地国移民局的出入境黑名单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2025-07-27T06:08:14+08:00</dcterms:created>
  <dcterms:modified xsi:type="dcterms:W3CDTF">2025-07-27T06:08:14+08:00</dcterms:modified>
</cp:coreProperties>
</file>

<file path=docProps/custom.xml><?xml version="1.0" encoding="utf-8"?>
<Properties xmlns="http://schemas.openxmlformats.org/officeDocument/2006/custom-properties" xmlns:vt="http://schemas.openxmlformats.org/officeDocument/2006/docPropsVTypes"/>
</file>