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0212迪士尼邮轮行程单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YL1739851317I3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新加坡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0212迪士尼邮轮</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0212迪士尼邮轮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登船日 新加坡登船
                <w:br/>
              </w:t>
            </w:r>
          </w:p>
          <w:p>
            <w:pPr>
              <w:pStyle w:val="indent"/>
            </w:pPr>
            <w:r>
              <w:rPr>
                <w:rFonts w:ascii="微软雅黑" w:hAnsi="微软雅黑" w:eastAsia="微软雅黑" w:cs="微软雅黑"/>
                <w:color w:val="000000"/>
                <w:sz w:val="20"/>
                <w:szCs w:val="20"/>
              </w:rPr>
              <w:t xml:space="preserve">
                根据船票指定时间，至码头办理登船手续
                <w:br/>
                登船
                <w:br/>
                登船港口：新加坡滨海湾邮轮中心
                <w:br/>
                港口地址：新加坡
                <w:br/>
                请您根据船票上的指定时间，自行前往码头办理登船手续。请在船票提示的登船截止时间前办理完登船手续，以免耽误您的行程。
                <w:br/>
                停止登船时间：16:00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全天·船上自由活动
                <w:br/>
                今天迎来全天的邮轮海上巡游，让轻松舒适来开启您的邮轮之旅。您可以根据自己的喜好，享受船上的休闲娱乐设施及各式美食，体验丰富多彩的娱乐项目。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全天船上自由活动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全天船上自由活动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离船日 新加坡离船
                <w:br/>
              </w:t>
            </w:r>
          </w:p>
          <w:p>
            <w:pPr>
              <w:pStyle w:val="indent"/>
            </w:pPr>
            <w:r>
              <w:rPr>
                <w:rFonts w:ascii="微软雅黑" w:hAnsi="微软雅黑" w:eastAsia="微软雅黑" w:cs="微软雅黑"/>
                <w:color w:val="000000"/>
                <w:sz w:val="20"/>
                <w:szCs w:val="20"/>
              </w:rPr>
              <w:t xml:space="preserve">
                早餐后自行离船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迪士尼游轮迪士尼探险号船票（含4晚住宿、指定餐厅免费膳食、指定的船上设施、船上娱乐节目及活动）。
                <w:br/>
                邮轮港务费及税费。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本产品不含邮轮服务费。
                <w:br/>
                参考费用：内舱、海景、阳台房，16美元/人/晚；套房及礼宾套房，27.25美元/人/晚。
                <w:br/>
                收费标准仅供参考，实际以船上公布价格为准。该费用于船上支付给邮轮公司，将计入您的船上消费账单中。
                <w:br/>
                邮轮岸上观光费用。乘坐邮轮期间您可选择参加邮轮公司组织的岸上观光游览服务，具体内容与收费情况请到邮轮上咨询。
                <w:br/>
                “费用包含”中未写明的机票和酒店等需自理。请妥善安排您的行程，强烈建议提前1天抵达出发城市。若您需要预订机票、酒店或其他服务，可登陆本网站相关页面进行预订。
                <w:br/>
                往返邮轮出发/抵达港口的机票和酒店等费用需自理。请妥善安排您的行程，强烈建议提前1天抵达出发港口城市。若您需要预订机票、酒店或其他服务，可登陆本网站相关页面进行预订。
                <w:br/>
                本产品不含办理“签证说明”中指明自理的签证或证件费用。
                <w:br/>
                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您承担无法出行的风险。
                <w:br/>
                产品确认单中的条款约定与旅游合同主协议、合同补充条款不一致的，以产品确认单中的约定为准。
                <w:br/>
                <w:br/>
                邮轮为境外港口城市出发，船上通用语言为英语，暂不提供中文服务。建议出行人需具备一定英语基础和境外游经验，否则可能给您的旅行带来不便，或建议您预订相关航线的跟团游产品。
                <w:br/>
                邮轮住宿说明： 
                <w:br/>
                （1）舱房内每位乘客必须占床（含婴儿），同一舱房内第一/二位乘客儿童价格与成人相同。 
                <w:br/>
                （2）邮轮部分房型可选择家庭房。鉴于普通套房及以下（家庭房）的房间面积有限，如您需要三人或四人入住一间，空间会相当拥挤，望您谅解； 
                <w:br/>
                （3）2人以上入住同一间舱（仅限家庭房），第三/第四位乘客为加床或沙发床。
                <w:br/>
                <w:br/>
                因邮轮上没有专科医师及医疗设施，邮轮离岸后无法及时进行急救和疗愈，为防止途中发生意外，旅游者购买邮轮旅游产品、接受旅游服务时，应当如实告知携程和邮轮公司与邮轮旅游活动相关的个人健康信息，参加适合自身条件的邮轮旅游活动。如隐瞒有关个人健康信息参加邮轮旅游，由旅游者承担相应责任。
                <w:br/>
                如您下订单时选择相关保险，承保时间默认仅覆盖邮轮行程。如您希望承保时间覆盖您的整个旅行计划，携程网建议您购买合适天数的旅行保险并将出行日期告知您的邮轮预订员。
                <w:br/>
                用餐时间先定先选，尽早做online check in可以尽早选到想要的用餐批次。
                <w:br/>
                如果对迪士尼邮轮的船上项目感兴趣，请及时告知订单员，好及时为您询问是否可以提前预订。
                <w:br/>
                此为单船票产品。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礼礼宾宾海海景景家家庭庭客客房房（（带带阳阳台台））
                <w:br/>
                游游客客违违约约
                <w:br/>
                1）出发前30日以上，收取金额：50% ；
                <w:br/>
                2）出发前29-15日内，收取金额：75% ；
                <w:br/>
                3）出发前14日内，收取金额：100%；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2025-06-09T17:17:24+08:00</dcterms:created>
  <dcterms:modified xsi:type="dcterms:W3CDTF">2025-06-09T17:17:24+08:00</dcterms:modified>
</cp:coreProperties>
</file>

<file path=docProps/custom.xml><?xml version="1.0" encoding="utf-8"?>
<Properties xmlns="http://schemas.openxmlformats.org/officeDocument/2006/custom-properties" xmlns:vt="http://schemas.openxmlformats.org/officeDocument/2006/docPropsVTypes"/>
</file>