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北京故宫4晚5天跟团游行程单</w:t>
      </w:r>
    </w:p>
    <w:p>
      <w:pPr>
        <w:jc w:val="center"/>
        <w:spacing w:after="100"/>
      </w:pPr>
      <w:r>
        <w:rPr>
          <w:rFonts w:ascii="微软雅黑" w:hAnsi="微软雅黑" w:eastAsia="微软雅黑" w:cs="微软雅黑"/>
          <w:sz w:val="20"/>
          <w:szCs w:val="20"/>
        </w:rPr>
        <w:t xml:space="preserve">纯净至尊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BJ17403752706K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18人精品团
                <w:br/>
                真纯玩-0购物0自费0景交0暗店 一价全含
                <w:br/>
                住宿三环附近二钻/三钻/四钻酒店
                <w:br/>
                特色美食-便宜坊烤鸭，老边京味菜，老北京饺子宴
                <w:br/>
                景点丰富-天安门广场 毛主席纪念堂 故宫博物院（含珍宝馆和钟表馆） 天坛公园（通票） 升旗仪式 八达岭长城 奥林匹克公园 颐和园 车览清华或北大 恭王府 什刹海
                <w:br/>
                特别赠送：故宫讲解耳机，中轴接驳车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18人精品团
                <w:br/>
                真纯玩-0购物0自费0景交0暗店 一价全含
                <w:br/>
                住宿三环附近二钻/三钻/四钻酒店
                <w:br/>
                特色美食-便宜坊烤鸭，老边京味菜，老北京饺子宴
                <w:br/>
                景点丰富-天安门广场 毛主席纪念堂 故宫博物院（含珍宝馆和钟表馆） 天坛公园（通票） 升旗仪式 八达岭长城 奥林匹克公园 颐和园 车览清华或北大 恭王府 什刹海
                <w:br/>
                特别赠送：故宫讲解耳机，中轴接驳车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办理相关乘车手续，随后乘坐飞机/高铁前往北京。抵达后，工作人员热情接机，乘坐旅游大巴车前往酒店入住，随后自由活动，当天所有餐食自理。
                <w:br/>
                参考航班：根据实际情况安排
                <w:br/>
                <w:br/>
                安民提示：
                <w:br/>
                1、	提示您出发前带好旅游期间所需物品，根据北京天气预报带好合适衣物。旅游期间注意安全。
                <w:br/>
                2、	抵达北京后，抵达时间前后半个小时的团友拼车接送。
                <w:br/>
                3、	出行前一天晚上20:00之前会接到北京接站人员或导游通知接站地点及信息。
                <w:br/>
                4、	抵达北京当天导游20:00之前会通知第二天出行的具体时间及行程。
                <w:br/>
                5、	酒店会收取100-300元房间使用押金，退房时无损全款退还，敬请知悉。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住宿标准：A标-三环附近商务二钻酒店标准间/大床（打包早餐）。单人住一间房需补其房差。（参考酒店：海安丰园 如家 汉庭 格林 美林宾馆 莫泰 锦江之星 7天连锁 速八 和家等同级酒店。） B标-三环附近三钻酒店标准间/大床房。单人住一间房需补其房差。（参考酒店：全季酒店 山水时尚天坛南门店 和颐天坛店 丽枫 喆啡洋桥店 栖禧酒店(北京西站六里桥地铁站店) 怡然潘家园店等同级酒店。） C标三环附近四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天安门广场-毛主席纪念堂-故宫博物院（含珍宝馆和钟表馆）畅玩3小时+故宫讲解耳机-中轴观光车-天坛公园（含圜丘坛+回音壁+祈年殿）
                <w:br/>
              </w:t>
            </w:r>
          </w:p>
          <w:p>
            <w:pPr>
              <w:pStyle w:val="indent"/>
            </w:pPr>
            <w:r>
              <w:rPr>
                <w:rFonts w:ascii="微软雅黑" w:hAnsi="微软雅黑" w:eastAsia="微软雅黑" w:cs="微软雅黑"/>
                <w:color w:val="000000"/>
                <w:sz w:val="20"/>
                <w:szCs w:val="20"/>
              </w:rPr>
              <w:t xml:space="preserve">
                早餐后，游览【天安门广场】，【人民英雄纪念碑】游览【毛主席纪念堂】（如遇限流未预约上改为外观，旅行社不再做其他补偿），【人民大会堂外景】；
                <w:br/>
                游世界现存最大的古代宫殿建筑群【故宫博物院深度游（含珍宝馆和钟表馆）+故宫讲解耳机】（游览时间不少于180分钟,如遇限流无法预订到门票则更改圆明园或退门票费用，不做其他补偿）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珍宝馆
                <w:br/>
                珍宝馆，分设于皇极殿(第一室)、乐寿堂(第二室)、颐和轩(第三室)。主要是清宫收藏的金银玉翠、奇珍异宝制成的礼器、祭器、冠服、装饰品、生活用品以及宫室内的陈设品。
                <w:br/>
                珍宝馆是一座宝库，有各色宝石，闪闪发光的金银器皿，珍珠翡翠，还有金丝凤冠、象牙玉雕，各类珍宝举世无双;最为突出的是有一座镐多塔，重达5000公斤的大型玉雕。
                <w:br/>
                钟表馆
                <w:br/>
                设于位于北京市中轴线上的紫禁城当中的。清乾隆年间，宫廷中已经大量使用以发条为动力的机械钟表。清宫收藏的各式钟表，主要是乾隆和嘉庆年间在广州、苏州和宫内做钟处制造，部分是英、法、瑞士等国出产。中国制造的钟表多以黄金、珠玉、宝石为装饰，造型模拟楼阁、宝塔、花果、盆景等。英、法等国出产的钟表则模拟西洋建筑、车马人物等。这些钟表报时报刻的方式多种多样，有的自动开门关门，机器人出来敲钟;有的到时琴鼓齐鸣，奏出优美的曲子;有的花开、蝶舞、水注流动、飞鸟啼鸣，都以鲜艳的色彩、悦耳的音乐和吉祥的寓意取悦帝后。
                <w:br/>
                赠送乘坐【中轴观光车】游览。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晚餐自理。后入住酒店休息； 
                <w:br/>
                温馨提示：当天行程景点位于北京古老中轴线上，全天以步行为主。加之此中心区域为国家重要职、能部门所在地，交通管制
                <w:br/>
                严格明确，单行道内不可随意停车。故在此区域候车时间较长，步行路程较多，敬请提前做好心理准备，谢谢配合及理解。
                <w:br/>
                交通：空调旅游车
                <w:br/>
                景点：天安门广场，毛主席纪念堂，故宫博物院（含珍宝馆和钟表馆），天坛公园（含圜丘坛+回音壁+祈年殿）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早餐：酒店（连锁打包早），儿童不含早     午餐：到指定餐厅就餐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住宿标准：A标-三环附近商务二钻酒店标准间/大床（打包早餐）。单人住一间房需补其房差。（参考酒店：海安丰园 如家 汉庭 格林 美林宾馆 莫泰 锦江之星 7天连锁 速八 和家等同级酒店。） B标-三环附近三钻酒店标准间/大床房。单人住一间房需补其房差。（参考酒店：全季酒店 山水时尚天坛南门店 和颐天坛店 丽枫 喆啡洋桥店 栖禧酒店(北京西站六里桥地铁站店) 怡然潘家园店等同级酒店。） C标三环附近四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升旗仪式-八达岭长城畅玩3小时-奥林匹克公园
                <w:br/>
              </w:t>
            </w:r>
          </w:p>
          <w:p>
            <w:pPr>
              <w:pStyle w:val="indent"/>
            </w:pPr>
            <w:r>
              <w:rPr>
                <w:rFonts w:ascii="微软雅黑" w:hAnsi="微软雅黑" w:eastAsia="微软雅黑" w:cs="微软雅黑"/>
                <w:color w:val="000000"/>
                <w:sz w:val="20"/>
                <w:szCs w:val="20"/>
              </w:rPr>
              <w:t xml:space="preserve">
                出发前往广场观【升旗仪式】，出发（路程时间约2小时 请尽量提早出发）；前往参观中华巨龙的象征【八达岭长城】（含首道门票，往返索道自理，游览时间约180分钟），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出发前往【奥林匹克公园】，下车观看【鸟巢、水立方外景】，感受2008北京奥运会成功举办的辉煌场景，可自由拍照留念； 
                <w:br/>
                温馨提示：因长城景区距离市区较远，出城堵车情况比较严重，需要提早出发，根据当日游客量导游会做合理安排，请配合；乘坐滑车或缆车请自理；
                <w:br/>
                交通：空调旅游车
                <w:br/>
                景点：升旗仪式，八达岭长城，奥林匹克公园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早餐：打包早，儿童不含早     午餐：到指定餐厅就餐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住宿标准：A标-三环附近商务二钻酒店标准间/大床（打包早餐）。单人住一间房需补其房差。（参考酒店：海安丰园 如家 汉庭 格林 美林宾馆 莫泰 锦江之星 7天连锁 速八 和家等同级酒店。） B标-三环附近三钻酒店标准间/大床房。单人住一间房需补其房差。（参考酒店：全季酒店 山水时尚天坛南门店 和颐天坛店 丽枫 喆啡洋桥店 栖禧酒店(北京西站六里桥地铁站店) 怡然潘家园店等同级酒店。） C标三环附近四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颐和园畅玩3小时-车览清华或北大-恭王府-什刹海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早餐后，前往世界上最大的宛如人间仙境的皇家园林【颐和园】（含首道门票，游览约180分钟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从山脚的“云辉玉宇”牌楼，经排云门，二宫门，排云殿，德辉殿，佛香阁，直至山顶的智慧海，形成一条层层上升的中轴线，是游人们必经之处。车览等学府【清华大学】或【北京大学】
                <w:br/>
                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游览时间约2小时）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交通：空调旅游车
                <w:br/>
                景点：颐和园，车览清华或北大，恭王府，什刹海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早餐：酒店（连锁打包早）     午餐：到指定餐厅就餐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住宿标准：A标-三环附近商务二钻酒店标准间/大床（打包早餐）。单人住一间房需补其房差。（参考酒店：海安丰园 如家 汉庭 格林 美林宾馆 莫泰 锦江之星 7天连锁 速八 和家等同级酒店。） B标-三环附近三钻酒店标准间/大床房。单人住一间房需补其房差。（参考酒店：全季酒店 山水时尚天坛南门店 和颐天坛店 丽枫 喆啡洋桥店 栖禧酒店(北京西站六里桥地铁站店) 怡然潘家园店等同级酒店。） C标三环附近四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早餐后自由活动，后根据返程航班/高铁时间返回家乡结束北京行程。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早餐：酒店（连锁打包早），儿童不含早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2、住宿标准：A标-三环附近商务二钻酒店标准间/大床（打包早餐）。单人住一间房需补其房差。（参考酒店：海安丰园 如家 汉庭 格林 美林宾馆 莫泰 锦江之星 7天连锁 速八 和家等同级酒店。）
                <w:br/>
                B标-三环附近三钻酒店标准间/大床房。单人住一间房需补其房差。（参考酒店：全季酒店 山水时尚天坛南门店 和颐天坛店 丽枫 喆啡洋桥店 栖禧酒店(北京西站六里桥地铁站店) 怡然潘家园店等同级酒店。）
                <w:br/>
                C标三环附近四钻酒店标准间/大床。单人住一间房需补房差。（参考酒店：城市有爱 翔达商务酒店 香柏艺术酒店(北京南锣鼓巷后海店) 广东大厦 华商壹棠 广西大厦 佳龙酒店 秋果酒店等同级酒店）
                <w:br/>
                3、用餐： 4早3正餐，一餐安排便宜坊烤鸭餐60/人，一餐安排老北京饺子宴40元/人；一餐安排老北京京味菜40元/人； 10人一桌，不足10人时菜数相应减少，但餐费标准不变。
                <w:br/>
                4、门票：含行程中所列游览景点首道大门票，（不含行程内的小门票）
                <w:br/>
                a.60 周岁-69 周岁长者，凭身份证购票可优惠 40 元。
                <w:br/>
                b.70 周岁以上长者，凭身份证购票可优 55 元。
                <w:br/>
                c.若持学生证的，凭学生证购票可优惠 55 元。
                <w:br/>
                5、导游服务：当地专业导游服务
                <w:br/>
                6、儿童价格适用范围：
                <w:br/>
                儿童含车、半餐、导服、门票。不含床位，不含早餐
                <w:br/>
                16周岁以上必须携带身份证登机
                <w:br/>
                全程购物店：全程无购物店  无自费无景交行程中途经的很多场所，如景区、酒店、餐厅、机场、火车站等内部都设有购物性的商店，类均不属于旅行社安排，我社对其商品质量无法担保，请慎重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5、旅游意外险。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特殊说明：（必看，不接受此类投诉）
                <w:br/>
                1.由于近期旅游小高峰来临，出现故宫，毛主席纪念堂，升旗未能预约成功的现 
                <w:br/>
                象，因此即日起，我社将不保证绝对出票。如故宫无票：1替换其他景点产生差价多退少补2退故宫门票改外观
                <w:br/>
                如抢到票：可能会根据抢到票的日期调整浏览顺序。如毛主席纪念堂，升旗未能
                <w:br/>
                预约成功，视为不可抗力免责取消参观。我社将不再受理因故宫，毛主席纪念堂，
                <w:br/>
                升旗未能预约成功而产生的投诉。
                <w:br/>
                2.北京所有景点都采取了限流措施，浏览顺序会根据景区约票日期就行调整，如
                <w:br/>
                遇部分景区限流无法参观，导游会根据实际情况调整景区，门票差价多退少补
                <w:br/>
                3.天安门附近，只有一个地方可以停车，需步行30分钟，为减少游客步行时间，
                <w:br/>
                我社将协助客人乘坐公交或摆渡车，游览结束后再乘坐摆渡车或公交返回，不便之处敬请谅解
                <w:br/>
                4.如故宫未预约成功（将提前告知），如您选择退团，我们将收取高铁/飞机票损
                <w:br/>
                失费用，不收取地接费用。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特殊说明：（必看，不接受此类投诉）
                <w:br/>
                1.由于近期旅游小高峰来临，出现故宫，毛主席纪念堂，升旗未能预约成功的现 
                <w:br/>
                象，因此即日起，我社将不保证绝对出票。如故宫无票：1替换其他景点产生差价多退少补2退故宫门票改外观
                <w:br/>
                如抢到票：可能会根据抢到票的日期调整浏览顺序。如毛主席纪念堂，升旗未能
                <w:br/>
                预约成功，视为不可抗力免责取消参观。我社将不再受理因故宫，毛主席纪念堂，
                <w:br/>
                升旗未能预约成功而产生的投诉。
                <w:br/>
                2.北京所有景点都采取了限流措施，浏览顺序会根据景区约票日期就行调整，如
                <w:br/>
                遇部分景区限流无法参观，导游会根据实际情况调整景区，门票差价多退少补
                <w:br/>
                3.天安门附近，只有一个地方可以停车，需步行30分钟，为减少游客步行时间，
                <w:br/>
                我社将协助客人乘坐公交或摆渡车，游览结束后再乘坐摆渡车或公交返回，不便之处敬请谅解
                <w:br/>
                4.如故宫未预约成功（将提前告知），如您选择退团，我们将收取高铁/飞机票损
                <w:br/>
                失费用，不收取地接费用。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2025-06-07T13:21:29+08:00</dcterms:created>
  <dcterms:modified xsi:type="dcterms:W3CDTF">2025-06-07T13:21:29+08:00</dcterms:modified>
</cp:coreProperties>
</file>

<file path=docProps/custom.xml><?xml version="1.0" encoding="utf-8"?>
<Properties xmlns="http://schemas.openxmlformats.org/officeDocument/2006/custom-properties" xmlns:vt="http://schemas.openxmlformats.org/officeDocument/2006/docPropsVTypes"/>
</file>