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【定制团】首尔4日自由行行程单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HG1737526211D40321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首尔</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w:br/>
                OZ350，03-21(周五)，南京(禄口) → 首尔(仁川)，14:50 - 18:10
                <w:br/>
                KE101，03-24(周一)，首尔(仁川) → 南京(禄口)，10:30 - 12:10
                <w:br/>
                含一件23KG托运行李额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【定制团】首尔4日自由行（机票+酒店+接送机）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【定制团】首尔4日自由行（机票+酒店+接送机）</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南京-首尔
                <w:br/>
              </w:t>
            </w:r>
          </w:p>
          <w:p>
            <w:pPr>
              <w:pStyle w:val="indent"/>
            </w:pPr>
            <w:r>
              <w:rPr>
                <w:rFonts w:ascii="微软雅黑" w:hAnsi="微软雅黑" w:eastAsia="微软雅黑" w:cs="微软雅黑"/>
                <w:color w:val="000000"/>
                <w:sz w:val="20"/>
                <w:szCs w:val="20"/>
              </w:rPr>
              <w:t xml:space="preserve">
                航班参考：OZ350，03-21(周五)，南京(禄口) → 首尔(仁川)，14:50 - 18:10
                <w:br/>
                含一件23KG托运行李额
                <w:br/>
                请与指定时间前往南京禄口国际机场，自行办理登机手续。抵达韩国后，大巴接机送至酒店，办理入住后自由活动，赠送免税店金卡。
                <w:br/>
                交通：飞机/大巴车单趟仁川机场送至首尔酒店
                <w:br/>
                到达城市：首尔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天空花园酒店东大门1号店或者明洞国都酒店（1大床房，不含早）</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首尔
                <w:br/>
              </w:t>
            </w:r>
          </w:p>
          <w:p>
            <w:pPr>
              <w:pStyle w:val="indent"/>
            </w:pPr>
            <w:r>
              <w:rPr>
                <w:rFonts w:ascii="微软雅黑" w:hAnsi="微软雅黑" w:eastAsia="微软雅黑" w:cs="微软雅黑"/>
                <w:color w:val="000000"/>
                <w:sz w:val="20"/>
                <w:szCs w:val="20"/>
              </w:rPr>
              <w:t xml:space="preserve">
                专属于您的私密时光，自由活动不含车、餐、导游
                <w:br/>
                推荐景点，自行前往：
                <w:br/>
                南怡岛-小法兰西-江村铁路主题公园
                <w:br/>
                爱宝乐园一日游
                <w:br/>
                韩国民俗村-竹田咖啡街-水源华城
                <w:br/>
                圣水洞-汉南洞-乐天世界一日游
                <w:br/>
                南山公园-弘大-色彩测试+潮流证件照一日游
                <w:br/>
                自由活动期间请注意人身财产安全
                <w:br/>
                到达城市：首尔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天空花园酒店东大门1号店或者明洞国都酒店（1大床房，不含早）</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首尔
                <w:br/>
              </w:t>
            </w:r>
          </w:p>
          <w:p>
            <w:pPr>
              <w:pStyle w:val="indent"/>
            </w:pPr>
            <w:r>
              <w:rPr>
                <w:rFonts w:ascii="微软雅黑" w:hAnsi="微软雅黑" w:eastAsia="微软雅黑" w:cs="微软雅黑"/>
                <w:color w:val="000000"/>
                <w:sz w:val="20"/>
                <w:szCs w:val="20"/>
              </w:rPr>
              <w:t xml:space="preserve">
                专属于您的私密时光，自由活动不含车、餐、导游
                <w:br/>
                推荐景点，自行前往：
                <w:br/>
                南怡岛-小法兰西-江村铁路主题公园
                <w:br/>
                爱宝乐园一日游
                <w:br/>
                韩国民俗村-竹田咖啡街-水源华城
                <w:br/>
                圣水洞-汉南洞-乐天世界一日游
                <w:br/>
                南山公园-弘大-色彩测试+潮流证件照一日游
                <w:br/>
                自由活动期间请注意人身财产安全
                <w:br/>
                到达城市：首尔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天空花园酒店东大门1号店或者明洞国都酒店（1大床房，不含早）</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首尔-南京
                <w:br/>
              </w:t>
            </w:r>
          </w:p>
          <w:p>
            <w:pPr>
              <w:pStyle w:val="indent"/>
            </w:pPr>
            <w:r>
              <w:rPr>
                <w:rFonts w:ascii="微软雅黑" w:hAnsi="微软雅黑" w:eastAsia="微软雅黑" w:cs="微软雅黑"/>
                <w:color w:val="000000"/>
                <w:sz w:val="20"/>
                <w:szCs w:val="20"/>
              </w:rPr>
              <w:t xml:space="preserve">
                白天自由活动，后按规定时间集合前往机场，搭乘航班返回南京。
                <w:br/>
                自由活动期间请注意人身财产安全
                <w:br/>
                （仅包含单趟首尔酒店送至仁川机场用车）
                <w:br/>
                首尔-南京 【参考航班：MU2922（20:50-21:55）】
                <w:br/>
                <w:br/>
                <w:br/>
                <w:br/>
                以上行程顺序可能因航班、交通等不可抗拒因素调整行程的前后顺序。
                <w:br/>
                <w:br/>
                备注：
                <w:br/>
                1、向我社隐瞒过往的不良记录，导致被韩国边防禁止入关、遣送回国，所产生的一切经济、法律责任均由游客本人自行承担。
                <w:br/>
                2、酒店、旅游车等均由我司预先安排，如客人因自身原因未能入境，临时取消，费用已经产生，费用不能退还。
                <w:br/>
                3、如果因游客自身行为、身体健康等原因，或者因为天气情况飞机停航、大巴滞留等不可抗力原因造成游客财产损失的，我旅行社不承担任何赔偿责任！
                <w:br/>
                4、酒店入住分房时原则上是两人一间，若团队中出现单男单女的情况，领队有权拆夫妻，保证同性一间，如客人不愿意，需自行承担单房差。由于韩国人多地少的国情，韩国市区酒店的房间和床较小，希望游客出行前做好准备。
                <w:br/>
                5、我公司在不减少景点的情况下，有权按实际情况调整景点顺序。 
                <w:br/>
                6、游客请遵守旅游目的地国家（韩国地区）的公共秩序和社会公德，遵守当地的风俗习惯，文化传统和宗教信仰，爱护生态环境，遵守《中国公民出国（境）旅游文明行为指南》等行为规范，遵守我国和韩国地区）的法律、法规和有关规定。
                <w:br/>
                7、在韩旅行中，注意人身和财产等各方面安全。
                <w:br/>
                交通：大巴车单趟首尔酒店送至仁川机场/飞机
                <w:br/>
                到达城市：南京市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1、住宿：相当于韩国五花特二酒店大床房
                <w:br/>
                （韩国酒店不挂星，建议自带毛巾、牙具、拖鞋等个人卫生用具。）；
                <w:br/>
                2、交通工具：飞机往返经济舱，接送使用空调旅游巴士；
                <w:br/>
                3、旅游保险：旅行社责任险；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1.证件：个人护照办理工本费用；签证：客人自备签证。
                <w:br/>
                2.单房差费用。
                <w:br/>
                3.出发地/机场的往返交通费;
                <w:br/>
                4.个人消费：各项私人额外费用如：洗衣、长途电话、酒水等消费；
                <w:br/>
                5.不含领队；
                <w:br/>
                6.用餐：行程内未注明包含的用餐敬请自理；
                <w:br/>
                7.保险：不含游客意外伤害保险，建议客人自行购买！
                <w:br/>
                8.航空：航空保险费、行李保险费、超重行李费。行李在航班托运期间的造成损坏的经济损失和责任；
                <w:br/>
                9.酒店其他费用：酒店客房、行李员、餐馆等其它自愿支付小费；
                <w:br/>
                10.行程外任何观光项目及自费活动(包括这些活动期间的用车、导游和司机服务等费用)；
                <w:br/>
                11.因私人原因、交通延阻、罢工、台风或其它不可抗力因素而产生的额外费用。
                <w:br/>
                12.本公司所不能控制之特殊情况下，如战争、政治动荡、天灾、恶劣天气、交通工具发生技术问题、罢工及工业行动等，本公司有权在启程前或出发后取消或替换任何一个旅游项目，亦有权缩短或延长旅程。而所引发之额外支出或损失，概与本公司无涉，团员不得借故反对或退出。
                <w:br/>
                13.旅游者因违约、或自身疾病引起的人身和财产损失；
                <w:br/>
                14.因气候或飞机、车辆、船只等交通工具发生故障导致时间延误或行程变更引起的经济损失和责任；
                <w:br/>
                15.服务包含项目未提及的其他一切费用。
                <w:br/>
                16.此行程无法接待代购人员和要求免税店特殊政策人员。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※如出发日期、人数、接待标准等调整，价格另询。
                <w:br/>
                ※以上航班和酒店信息为参考信息，最终以出团通知书为准。
                <w:br/>
                ※此行程无法接待代购人员和要求免税店特殊政策人员。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2025-06-23T16:40:00+08:00</dcterms:created>
  <dcterms:modified xsi:type="dcterms:W3CDTF">2025-06-23T16:40:00+08:00</dcterms:modified>
</cp:coreProperties>
</file>

<file path=docProps/custom.xml><?xml version="1.0" encoding="utf-8"?>
<Properties xmlns="http://schemas.openxmlformats.org/officeDocument/2006/custom-properties" xmlns:vt="http://schemas.openxmlformats.org/officeDocument/2006/docPropsVTypes"/>
</file>