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重庆+大足5天4晚跟团游行程单</w:t>
      </w:r>
    </w:p>
    <w:p>
      <w:pPr>
        <w:jc w:val="center"/>
        <w:spacing w:after="100"/>
      </w:pPr>
      <w:r>
        <w:rPr>
          <w:rFonts w:ascii="微软雅黑" w:hAnsi="微软雅黑" w:eastAsia="微软雅黑" w:cs="微软雅黑"/>
          <w:sz w:val="20"/>
          <w:szCs w:val="20"/>
        </w:rPr>
        <w:t xml:space="preserve">纯玩无购物【大足北山石刻|宝顶山石刻|动物园|渣滓洞|白公馆|磁器口|解放碑|洪崖洞】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CQ17420186295N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各地/重庆往返动车二等座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纯玩0购物0必消
                <w:br/>
                轻奢住宿：4晚当地商务舒适酒店
                <w:br/>
                精彩赠送：特别赠送老重庆自助火锅+魔幻之夜.极限快乐SHOW或巴风渝韵互动剧场（重庆民俗文化表演+盖碗茶）
                <w:br/>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★【千年磁器口】国家AAAA级景区，古代巴渝文化，重庆码头文化的代表地
                <w:br/>
                ★【李子坝轻轨穿楼】“空中列车穿楼而过”的“网红车站”，魔幻“8D”重庆
                <w:br/>
                ★【鹅岭二厂】打卡《从你的全世界路过》拍摄地
                <w:br/>
                ★【网红洪崖洞】国家AAAA景区，抖音网红景点，中国版《千与千寻》
                <w:br/>
                ★【解放碑】中国唯一一座纪念中华民族抗日战争胜利的纪念碑
                <w:br/>
                ★【大足宝顶山石刻】世界文化遗产，佛教圣地之一，有“上朝峨嵋，下朝宝顶”之说
                <w:br/>
                ★【北山石刻】造像以雕刻细腻、艺精技绝、精美典雅而著称于世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14.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纯玩0购物，0景中店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
                <w:br/>
                间安排客人可自由选择前往重庆商圈步行街或网红景点游览。当天无全陪导游陪同，请注意自身人身
                <w:br/>
                财物安全！
                <w:br/>
                温馨提示：出游前 1 天 19:00-21:00，导游将与游客电话/短信联系，确认候车时间、地点、导游电话，请游客确保手机畅通以及早上务必开机。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重庆动物园-白公馆-渣滓洞-磁器口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重庆市内精华一日游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大足北山石刻-宝顶山石刻
                <w:br/>
              </w:t>
            </w:r>
          </w:p>
          <w:p>
            <w:pPr>
              <w:pStyle w:val="indent"/>
            </w:pPr>
            <w:r>
              <w:rPr>
                <w:rFonts w:ascii="微软雅黑" w:hAnsi="微软雅黑" w:eastAsia="微软雅黑" w:cs="微软雅黑"/>
                <w:color w:val="000000"/>
                <w:sz w:val="20"/>
                <w:szCs w:val="20"/>
              </w:rPr>
              <w:t xml:space="preserve">
                早餐后乘车前往游览【大足北山石刻】（不含景区讲解），北山摩崖造像始刻于唐末，至南宋结束，石刻位于大足区城北2千米的北山上。以大佛湾为中心，遍及其四周的观音坡、营盘坡、佛耳岩、北塔寺共五处。长达500多米。岩高约7米，沿崖造像。从南到北形状若新月，龛窟如蜂房。造像5000余尊。 
                <w:br/>
                后游览世界文化遗产【大足宝顶山石刻】（约2个小时，含景区交通车22元/人，不含景区讲解），欣赏中国晚唐时期最大型的石窟造像艺术，宝顶山摩崖造像始凿于南宋年间，四周500米以内由岩上遍刻佛像，以六道轮回、广大宝阁楼、华严三圣像、千手观音像等最为著名，是我国石刻艺术中集佛教、儒教、道教为一体的艺术瑰宝。
                <w:br/>
                既然您来到了宝顶山石刻，自然少不了【大足博物馆】（周一闭馆）位于重庆市大足县龙岗街道北山路7号，占地面积58.5公顷，建筑面积18000平米，属艺术类石刻艺术专题博物馆。大足石刻博物馆主要陈列有北山石窟、宝顶山石窟、石门山石窟、南山石窟等。 截至2019年末，藏品共计有614件/套。
                <w:br/>
                【昌州古镇】（游览时间不低于20分钟），该区按照5A级景区精心再现了昔日古城风韵，为配合大足石刻旅游开发的又一新景点
                <w:br/>
                【北宋街】（游览时间不低于20分钟）完全按照宋朝风格打造，内设三峡佛石馆、风味小吃、特色餐饮、邮政物流、届时，游客不但能在这里看到鬼斧神工的大足石刻，还能品尝到大足乃至川渝两地的风味美食，体验巴蜀两地的非遗文化产品。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重庆—全国各地
                <w:br/>
              </w:t>
            </w:r>
          </w:p>
          <w:p>
            <w:pPr>
              <w:pStyle w:val="indent"/>
            </w:pPr>
            <w:r>
              <w:rPr>
                <w:rFonts w:ascii="微软雅黑" w:hAnsi="微软雅黑" w:eastAsia="微软雅黑" w:cs="微软雅黑"/>
                <w:color w:val="000000"/>
                <w:sz w:val="20"/>
                <w:szCs w:val="20"/>
              </w:rPr>
              <w:t xml:space="preserve">
                早餐后，根据飞机时间送走各位游客，为此趟青春旅行画上一个完美句号！期待您的再次归来！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
                <w:br/>
                备注：以上行程仅供参考，景点游览顺序、时间及住宿地点根据实际情况进行顺序调整！
                <w:br/>
                如因疫情原因部分景点不能参观，则旅游社调整为其他景点，费用不退!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重庆往返动车二等座或经济舱机票，当地空调旅游巴士，车型不定，确保一人一个正座。备注：不足10人（含10人）改由商务车型，师傅兼向导！（按实际人数选择车型，司兼导，客人景区内自行游览）
                <w:br/>
                住宿：全程4晚当地商务型/高档型/豪华型酒店标间（商务型单房差400元，延住+100元/人/晚；高档型单房差550元，延住+150元/人/晚；豪华型单房差960元，延住+250元/人/晚）；
                <w:br/>
                用餐：含4早1正， 10人一桌，八菜一汤，赠送1餐重庆特色自助火锅；备注提醒：用餐人数不能低于 10 人，如出现人数不足 10 人，我社将根据实际人数安排其它餐厅，餐差不退，敬请
                <w:br/>
                谅解。早餐需知：（房费含早，不吃不退早餐，若小孩不占床，则须补早餐费，按入住酒店收费规定，由家长现付） 
                <w:br/>
                门票：动物园+渣滓洞+大足北山石刻+宝顶山石刻+赠送魔幻之夜.极限快乐SHOW或巴风渝韵互动剧场（重庆民俗文化表演+盖碗茶）（由于所有门票价格均按优惠核算，凡持优惠证件、免票证件以及享受优惠政策游客均不享受优惠（注： 旅行社购票需凭游客身份证实名登记，请配合导游出示身份证）产生半价门票、免票门票全程无退费。）
                <w:br/>
                导游：国内持证中文导游。由于部分景区内有固定导游讲解，限制外部导游进入景区，此类景区我社导游不能陪同进入景区，只在景区外等候，敬请谅解。
                <w:br/>
                儿童政策：
                <w:br/>
                1）1.2米以下（含）属儿童价；1.2米以上与成人同价（以购票时实测身高为准）。
                <w:br/>
                2）【人群标准】2岁以上12岁以下为儿童，购买儿童套餐；1.5米以上请购买成人套餐。
                <w:br/>
                儿童价说明：产品套餐中的【儿童价】均已扣除门票和床位费用，故不含门票和床位费，现场如因身高问题需补票请根据景区政策执行，如需占床按床位补。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车览山城夜景98元/人，长江索道40元/人，WFC环球金融中心118元/人（自愿选择）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2、有慢性病者报名时请注明健康情况，有急性病及传染病者我社不接受报名；
                <w:br/>
                3、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4、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5、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6、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7、请游客在旅游过程中注意保管好自己的个人财物；晚间休息，注意检查房门、窗是否关好，贵重物品需贴身保管。如因自身疏忽发生财物损失，我社不承担责任！
                <w:br/>
                8、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武隆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2、渝东南山高坡大，对限速有严格规定，行程地海拔较高，空气含氧量低，故上坡时旅游车速有时
                <w:br/>
                仅20—30码，还望谅解。
                <w:br/>
                3、渝东南属少数民族地区，请尊重当地少数民族的宗教及生活习俗。
                <w:br/>
                4、武隆地区经济发展相对落后，同星级宾馆酒店规模设施落后重庆市区，一些新建的且设施较好的酒店一般位于市区周边，离市区的车程在20-30分左右（特殊原因除外），因武隆气候的特殊性，冬季酒店空调定时开放或不开。如需额外安排多的被褥，电热毯等，请向酒店工作人员索取。
                <w:br/>
                5、武隆海拔较高，注意休息，以防出现高山反应；有心脏病，高血压等病的人群慎行，请准备一些个人常用药品，以备不时之需。
                <w:br/>
                6、渝东南是个多民族的地区，当地以麻辣口味为主、凉菜居多；旅游的团队餐一般是10人一桌，重庆饮食和其他省份有较大差异，可能不合您的口味，请作好心理准备；当地水土为麻辣，建议多饮茶水。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2025-04-24T23:37:40+08:00</dcterms:created>
  <dcterms:modified xsi:type="dcterms:W3CDTF">2025-04-24T23:37:40+08:00</dcterms:modified>
</cp:coreProperties>
</file>

<file path=docProps/custom.xml><?xml version="1.0" encoding="utf-8"?>
<Properties xmlns="http://schemas.openxmlformats.org/officeDocument/2006/custom-properties" xmlns:vt="http://schemas.openxmlformats.org/officeDocument/2006/docPropsVTypes"/>
</file>