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上海-济州-福冈-鹿儿岛-上海  6天5晚  跟团游行程单</w:t>
      </w:r>
    </w:p>
    <w:p>
      <w:pPr>
        <w:jc w:val="center"/>
        <w:spacing w:after="100"/>
      </w:pPr>
      <w:r>
        <w:rPr>
          <w:rFonts w:ascii="微软雅黑" w:hAnsi="微软雅黑" w:eastAsia="微软雅黑" w:cs="微软雅黑"/>
          <w:sz w:val="20"/>
          <w:szCs w:val="20"/>
        </w:rPr>
        <w:t xml:space="preserve">邮轮休闲之旅 日韩免签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YL1742888136d0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韩国-济州岛-日本-福冈-鹿儿岛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吨位：13.55万吨
                <w:br/>
                船长：约324米
                <w:br/>
                船宽：约37米
                <w:br/>
                甲板层：15层
                <w:br/>
                房间数量：2125间
                <w:br/>
                邮轮载客量：5246人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吨位：13.55万吨船长：约324米船宽：约37米甲板层：15层房间数量：2125间邮轮载客量：5246人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上海  出发        离港时间：16:30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韩国  济州        抵港时间 14:00 离港时间 22:30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第三天
                <w:br/>
                日本  福冈        抵港时间 12:00 离港时间 21:00
                <w:br/>
                这里有古老的神社和美丽的花园，自然风情与繁华热闹的都市魅力完美融合，带给您无与伦比的美妙体验。※以上文字内容仅对停靠城市介绍，请登船后报名船方提供的岸上观光行程。
                <w:br/>
                用餐：早餐：邮轮上  午餐：视岸上行程而定  晚餐：邮轮上        住宿：魔都号
                <w:br/>
                第四天
                <w:br/>
                日本  鹿儿岛      抵港时间 14:00 离港时间 22:00
                <w:br/>
                这里有古老的神社和美丽的花园，自然风情与繁华热闹的都市魅力完美融合，带给您无与伦比的美妙体验。
                <w:br/>
                ※以上文字内容仅对停靠城市介绍，请登船后报名船方提供的岸上观光行程。
                <w:br/>
                用餐：早餐：邮轮上  午餐：视岸上行程而定  晚餐：邮轮上        住宿：魔都号
                <w:br/>
                第五天
                <w:br/>
                05/04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第六天
                <w:br/>
                上海        抵港时间：07:00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1、魔都号船票（含港务费）；
                <w:br/>
                2、魔都号船上住宿；
                <w:br/>
                3、邮轮上三餐，免费/自助餐厅、免费休闲娱乐设施、游泳池、健身房、及免费演出活动等；
                <w:br/>
                4、指定岸上观光行程；（脱团自由行及非中国大陆护照持有者需要支付300元/人。）
                <w:br/>
                5、领队服务费。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1）在预订出发日前61天及以上，按照200元人民币每人收取。
                <w:br/>
                2）预订出发日前60天至42天，按照航行价格的20%收取。
                <w:br/>
                3）预订出发日前41天至29天，按照航行价格的40%收取。
                <w:br/>
                4）预订出发日前28天至15天，按照航行价格的60%收取。
                <w:br/>
                5）预订出发日前14天至8天，按照航行价格的80%收取。
                <w:br/>
                6）预订出发日前7天及以内，按照航行价格的100%收取。
                <w:br/>
                您在出发日期前7天及以内解除合同、未准时出现或在开航后因任何原因放弃旅行的，将无权要求退还任何已付金额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6）退订取消规则：
                <w:br/>
                1）在预订出发日前61天及以上，按照200元人民币每人收取。
                <w:br/>
                2）预订出发日前60天至42天，按照航行价格的20%收取。
                <w:br/>
                3）预订出发日前41天至29天，按照航行价格的40%收取。
                <w:br/>
                4）预订出发日前28天至15天，按照航行价格的60%收取。
                <w:br/>
                5）预订出发日前14天至8天，按照航行价格的80%收取。
                <w:br/>
                6）预订出发日前7天及以内，按照航行价格的100%收取。
                <w:br/>
                您在出发日期前7天及以内解除合同、未准时出现或在开航后因任何原因放弃旅行的，将无权要求退还任何已付金额。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2025-04-24T21:19:48+08:00</dcterms:created>
  <dcterms:modified xsi:type="dcterms:W3CDTF">2025-04-24T21:19:48+08:00</dcterms:modified>
</cp:coreProperties>
</file>

<file path=docProps/custom.xml><?xml version="1.0" encoding="utf-8"?>
<Properties xmlns="http://schemas.openxmlformats.org/officeDocument/2006/custom-properties" xmlns:vt="http://schemas.openxmlformats.org/officeDocument/2006/docPropsVTypes"/>
</file>